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F0" w:rsidRPr="001D62CC" w:rsidRDefault="006668F0" w:rsidP="00233220">
      <w:pPr>
        <w:pStyle w:val="SemEspaamento"/>
        <w:jc w:val="center"/>
        <w:rPr>
          <w:rFonts w:ascii="Courier New" w:eastAsia="BatangChe" w:hAnsi="Courier New" w:cs="Courier New"/>
          <w:b/>
          <w:sz w:val="28"/>
          <w:szCs w:val="28"/>
          <w:u w:val="single"/>
        </w:rPr>
      </w:pPr>
    </w:p>
    <w:p w:rsidR="00FA116C" w:rsidRPr="001D62CC" w:rsidRDefault="00DC620C" w:rsidP="00233220">
      <w:pPr>
        <w:pStyle w:val="SemEspaamento"/>
        <w:jc w:val="center"/>
        <w:rPr>
          <w:rFonts w:ascii="Courier New" w:eastAsia="BatangChe" w:hAnsi="Courier New" w:cs="Courier New"/>
          <w:b/>
          <w:sz w:val="40"/>
          <w:szCs w:val="40"/>
          <w:u w:val="single"/>
        </w:rPr>
      </w:pPr>
      <w:r w:rsidRPr="001D62CC">
        <w:rPr>
          <w:rFonts w:ascii="Courier New" w:eastAsia="BatangChe" w:hAnsi="Courier New" w:cs="Courier New"/>
          <w:b/>
          <w:sz w:val="40"/>
          <w:szCs w:val="40"/>
          <w:u w:val="single"/>
        </w:rPr>
        <w:t>20</w:t>
      </w:r>
      <w:r w:rsidR="008954CA" w:rsidRPr="001D62CC">
        <w:rPr>
          <w:rFonts w:ascii="Courier New" w:eastAsia="BatangChe" w:hAnsi="Courier New" w:cs="Courier New"/>
          <w:b/>
          <w:sz w:val="40"/>
          <w:szCs w:val="40"/>
          <w:u w:val="single"/>
        </w:rPr>
        <w:t>21</w:t>
      </w:r>
    </w:p>
    <w:p w:rsidR="00233220" w:rsidRPr="001D62CC" w:rsidRDefault="00233220" w:rsidP="00233220">
      <w:pPr>
        <w:pStyle w:val="SemEspaamento"/>
        <w:jc w:val="center"/>
        <w:rPr>
          <w:rFonts w:ascii="Courier New" w:eastAsia="BatangChe" w:hAnsi="Courier New" w:cs="Courier New"/>
          <w:b/>
          <w:sz w:val="40"/>
          <w:szCs w:val="40"/>
          <w:u w:val="single"/>
        </w:rPr>
      </w:pPr>
      <w:r w:rsidRPr="001D62CC">
        <w:rPr>
          <w:rFonts w:ascii="Courier New" w:eastAsia="BatangChe" w:hAnsi="Courier New" w:cs="Courier New"/>
          <w:b/>
          <w:sz w:val="40"/>
          <w:szCs w:val="40"/>
          <w:u w:val="single"/>
        </w:rPr>
        <w:t>RELATÓRIO ANUAL DAS ATIVIDADES DA CÂ</w:t>
      </w:r>
      <w:r w:rsidR="00535F37" w:rsidRPr="001D62CC">
        <w:rPr>
          <w:rFonts w:ascii="Courier New" w:eastAsia="BatangChe" w:hAnsi="Courier New" w:cs="Courier New"/>
          <w:b/>
          <w:sz w:val="40"/>
          <w:szCs w:val="40"/>
          <w:u w:val="single"/>
        </w:rPr>
        <w:t xml:space="preserve">MARA MUNICIPAL DE PONTÃO  </w:t>
      </w:r>
    </w:p>
    <w:p w:rsidR="006022A7" w:rsidRPr="001D62CC" w:rsidRDefault="006022A7" w:rsidP="00B106BB">
      <w:pPr>
        <w:pStyle w:val="SemEspaamento"/>
        <w:rPr>
          <w:rFonts w:ascii="Courier New" w:eastAsia="BatangChe" w:hAnsi="Courier New" w:cs="Courier New"/>
          <w:b/>
          <w:sz w:val="40"/>
          <w:szCs w:val="40"/>
          <w:u w:val="single"/>
        </w:rPr>
      </w:pPr>
    </w:p>
    <w:p w:rsidR="00233220" w:rsidRPr="001D62CC" w:rsidRDefault="00233220" w:rsidP="005148EF">
      <w:pPr>
        <w:pStyle w:val="SemEspaamento"/>
        <w:rPr>
          <w:rFonts w:ascii="Courier New" w:eastAsia="BatangChe" w:hAnsi="Courier New" w:cs="Courier New"/>
          <w:sz w:val="28"/>
          <w:szCs w:val="28"/>
        </w:rPr>
      </w:pPr>
    </w:p>
    <w:p w:rsidR="00EF073F" w:rsidRPr="001D62CC" w:rsidRDefault="00EF073F" w:rsidP="005148EF">
      <w:pPr>
        <w:pStyle w:val="SemEspaamento"/>
        <w:rPr>
          <w:rFonts w:ascii="Courier New" w:eastAsia="BatangChe" w:hAnsi="Courier New" w:cs="Courier New"/>
          <w:sz w:val="28"/>
          <w:szCs w:val="28"/>
        </w:rPr>
      </w:pPr>
    </w:p>
    <w:p w:rsidR="00233220" w:rsidRPr="001D62CC" w:rsidRDefault="00233220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Em conformidade com a Lei </w:t>
      </w:r>
      <w:r w:rsidR="001D4AFD" w:rsidRPr="001D62CC">
        <w:rPr>
          <w:rFonts w:ascii="Courier New" w:eastAsia="BatangChe" w:hAnsi="Courier New" w:cs="Courier New"/>
          <w:sz w:val="28"/>
          <w:szCs w:val="28"/>
        </w:rPr>
        <w:t>Orgânica Municipal e o Regimento Interno da Câmara, estamos relatando os trabalhos realizados pelo Poder Legislativo Mu</w:t>
      </w:r>
      <w:r w:rsidR="008D6C1D" w:rsidRPr="001D62CC">
        <w:rPr>
          <w:rFonts w:ascii="Courier New" w:eastAsia="BatangChe" w:hAnsi="Courier New" w:cs="Courier New"/>
          <w:sz w:val="28"/>
          <w:szCs w:val="28"/>
        </w:rPr>
        <w:t>n</w:t>
      </w:r>
      <w:r w:rsidR="00EB5107" w:rsidRPr="001D62CC">
        <w:rPr>
          <w:rFonts w:ascii="Courier New" w:eastAsia="BatangChe" w:hAnsi="Courier New" w:cs="Courier New"/>
          <w:sz w:val="28"/>
          <w:szCs w:val="28"/>
        </w:rPr>
        <w:t xml:space="preserve">icipal no ano de dois mil e </w:t>
      </w:r>
      <w:r w:rsidR="002C034A" w:rsidRPr="001D62CC">
        <w:rPr>
          <w:rFonts w:ascii="Courier New" w:eastAsia="BatangChe" w:hAnsi="Courier New" w:cs="Courier New"/>
          <w:sz w:val="28"/>
          <w:szCs w:val="28"/>
        </w:rPr>
        <w:t>vinte e um (2021</w:t>
      </w:r>
      <w:r w:rsidR="001D4AFD" w:rsidRPr="001D62CC">
        <w:rPr>
          <w:rFonts w:ascii="Courier New" w:eastAsia="BatangChe" w:hAnsi="Courier New" w:cs="Courier New"/>
          <w:sz w:val="28"/>
          <w:szCs w:val="28"/>
        </w:rPr>
        <w:t>), trabalho que consideramos árduo e profícuo</w:t>
      </w:r>
      <w:r w:rsidR="00EC0CF2" w:rsidRPr="001D62CC">
        <w:rPr>
          <w:rFonts w:ascii="Courier New" w:eastAsia="BatangChe" w:hAnsi="Courier New" w:cs="Courier New"/>
          <w:sz w:val="28"/>
          <w:szCs w:val="28"/>
        </w:rPr>
        <w:t>, pois</w:t>
      </w:r>
      <w:r w:rsidR="001D4AFD" w:rsidRPr="001D62CC">
        <w:rPr>
          <w:rFonts w:ascii="Courier New" w:eastAsia="BatangChe" w:hAnsi="Courier New" w:cs="Courier New"/>
          <w:sz w:val="28"/>
          <w:szCs w:val="28"/>
        </w:rPr>
        <w:t>,</w:t>
      </w:r>
      <w:r w:rsidR="00825596" w:rsidRPr="001D62CC">
        <w:rPr>
          <w:rFonts w:ascii="Courier New" w:eastAsia="BatangChe" w:hAnsi="Courier New" w:cs="Courier New"/>
          <w:sz w:val="28"/>
          <w:szCs w:val="28"/>
        </w:rPr>
        <w:t xml:space="preserve"> diante das</w:t>
      </w:r>
      <w:r w:rsidR="001D4AFD" w:rsidRPr="001D62CC">
        <w:rPr>
          <w:rFonts w:ascii="Courier New" w:eastAsia="BatangChe" w:hAnsi="Courier New" w:cs="Courier New"/>
          <w:sz w:val="28"/>
          <w:szCs w:val="28"/>
        </w:rPr>
        <w:t xml:space="preserve"> dificuldades enfrentadas</w:t>
      </w:r>
      <w:r w:rsidR="00EC0CF2" w:rsidRPr="001D62CC">
        <w:rPr>
          <w:rFonts w:ascii="Courier New" w:eastAsia="BatangChe" w:hAnsi="Courier New" w:cs="Courier New"/>
          <w:sz w:val="28"/>
          <w:szCs w:val="28"/>
        </w:rPr>
        <w:t xml:space="preserve"> cumprimos</w:t>
      </w:r>
      <w:r w:rsidR="001D4AFD" w:rsidRPr="001D62CC">
        <w:rPr>
          <w:rFonts w:ascii="Courier New" w:eastAsia="BatangChe" w:hAnsi="Courier New" w:cs="Courier New"/>
          <w:sz w:val="28"/>
          <w:szCs w:val="28"/>
        </w:rPr>
        <w:t xml:space="preserve"> com nossa parte, permitindo a este Legislativo muito trabalho e conquistas.</w:t>
      </w:r>
    </w:p>
    <w:p w:rsidR="006022A7" w:rsidRPr="001D62CC" w:rsidRDefault="006022A7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EF073F" w:rsidRPr="001D62CC" w:rsidRDefault="00EF073F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55324F" w:rsidRPr="001D62CC" w:rsidRDefault="0055324F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Deram entrada na Secretaria Administrativa da </w:t>
      </w:r>
      <w:r w:rsidR="00241933" w:rsidRPr="001D62CC">
        <w:rPr>
          <w:rFonts w:ascii="Courier New" w:eastAsia="BatangChe" w:hAnsi="Courier New" w:cs="Courier New"/>
          <w:sz w:val="28"/>
          <w:szCs w:val="28"/>
        </w:rPr>
        <w:t>Câmara 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61</w:t>
      </w:r>
      <w:r w:rsidR="00565499" w:rsidRPr="001D62CC">
        <w:rPr>
          <w:rFonts w:ascii="Courier New" w:eastAsia="BatangChe" w:hAnsi="Courier New" w:cs="Courier New"/>
          <w:sz w:val="28"/>
          <w:szCs w:val="28"/>
        </w:rPr>
        <w:t>)</w:t>
      </w:r>
      <w:r w:rsidR="00692155" w:rsidRPr="001D62CC">
        <w:rPr>
          <w:rFonts w:ascii="Courier New" w:eastAsia="BatangChe" w:hAnsi="Courier New" w:cs="Courier New"/>
          <w:sz w:val="28"/>
          <w:szCs w:val="28"/>
        </w:rPr>
        <w:t xml:space="preserve"> Processos</w:t>
      </w:r>
      <w:r w:rsidR="000D3923" w:rsidRPr="001D62CC">
        <w:rPr>
          <w:rFonts w:ascii="Courier New" w:eastAsia="BatangChe" w:hAnsi="Courier New" w:cs="Courier New"/>
          <w:sz w:val="28"/>
          <w:szCs w:val="28"/>
        </w:rPr>
        <w:t>, entre Projetos de Lei,</w:t>
      </w:r>
      <w:r w:rsidR="00302719" w:rsidRPr="001D62CC">
        <w:rPr>
          <w:rFonts w:ascii="Courier New" w:eastAsia="BatangChe" w:hAnsi="Courier New" w:cs="Courier New"/>
          <w:sz w:val="28"/>
          <w:szCs w:val="28"/>
        </w:rPr>
        <w:t xml:space="preserve"> Projetos de Lei Legislativo</w:t>
      </w:r>
      <w:r w:rsidRPr="001D62CC">
        <w:rPr>
          <w:rFonts w:ascii="Courier New" w:eastAsia="BatangChe" w:hAnsi="Courier New" w:cs="Courier New"/>
          <w:sz w:val="28"/>
          <w:szCs w:val="28"/>
        </w:rPr>
        <w:t>.</w:t>
      </w:r>
    </w:p>
    <w:p w:rsidR="0055324F" w:rsidRPr="001D62CC" w:rsidRDefault="0055324F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55324F" w:rsidRPr="001D62CC" w:rsidRDefault="0055324F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Também gostaríamos de destacar a participação dos Vereadores na melhoria da qualidade das matérias, através da apresentação de diversas emendas.</w:t>
      </w:r>
    </w:p>
    <w:p w:rsidR="00521921" w:rsidRDefault="00521921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55324F" w:rsidRPr="001D62CC" w:rsidRDefault="00BA6D53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Encontra-se arquivado</w:t>
      </w:r>
      <w:r w:rsidR="0055324F" w:rsidRPr="001D62CC">
        <w:rPr>
          <w:rFonts w:ascii="Courier New" w:eastAsia="BatangChe" w:hAnsi="Courier New" w:cs="Courier New"/>
          <w:sz w:val="28"/>
          <w:szCs w:val="28"/>
        </w:rPr>
        <w:t xml:space="preserve"> na Secretaria da Câmara o histórico de todos os processos protocolados na Casa.</w:t>
      </w:r>
    </w:p>
    <w:p w:rsidR="00521921" w:rsidRDefault="00521921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55324F" w:rsidRPr="001D62CC" w:rsidRDefault="0055324F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Foram amplamente discutidos e aprov</w:t>
      </w:r>
      <w:r w:rsidR="003C241A" w:rsidRPr="001D62CC">
        <w:rPr>
          <w:rFonts w:ascii="Courier New" w:eastAsia="BatangChe" w:hAnsi="Courier New" w:cs="Courier New"/>
          <w:sz w:val="28"/>
          <w:szCs w:val="28"/>
        </w:rPr>
        <w:t>ad</w:t>
      </w:r>
      <w:r w:rsidR="00D7598F" w:rsidRPr="001D62CC">
        <w:rPr>
          <w:rFonts w:ascii="Courier New" w:eastAsia="BatangChe" w:hAnsi="Courier New" w:cs="Courier New"/>
          <w:sz w:val="28"/>
          <w:szCs w:val="28"/>
        </w:rPr>
        <w:t>os pelo Plenário da Câmara,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 xml:space="preserve"> 09 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>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nove</w:t>
      </w:r>
      <w:r w:rsidR="00D7598F" w:rsidRPr="001D62CC">
        <w:rPr>
          <w:rFonts w:ascii="Courier New" w:eastAsia="BatangChe" w:hAnsi="Courier New" w:cs="Courier New"/>
          <w:sz w:val="28"/>
          <w:szCs w:val="28"/>
        </w:rPr>
        <w:t>) Projetos de Lei Legislativos,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 xml:space="preserve">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 xml:space="preserve">21 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>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vinte e um</w:t>
      </w:r>
      <w:r w:rsidR="00333354" w:rsidRPr="001D62CC">
        <w:rPr>
          <w:rFonts w:ascii="Courier New" w:eastAsia="BatangChe" w:hAnsi="Courier New" w:cs="Courier New"/>
          <w:sz w:val="28"/>
          <w:szCs w:val="28"/>
        </w:rPr>
        <w:t>) Pedidos de Informações</w:t>
      </w:r>
      <w:r w:rsidR="0077636D" w:rsidRPr="001D62CC">
        <w:rPr>
          <w:rFonts w:ascii="Courier New" w:eastAsia="BatangChe" w:hAnsi="Courier New" w:cs="Courier New"/>
          <w:sz w:val="28"/>
          <w:szCs w:val="28"/>
        </w:rPr>
        <w:t xml:space="preserve">,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24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 xml:space="preserve"> 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vinte e quatro</w:t>
      </w:r>
      <w:r w:rsidR="00246847" w:rsidRPr="001D62CC">
        <w:rPr>
          <w:rFonts w:ascii="Courier New" w:eastAsia="BatangChe" w:hAnsi="Courier New" w:cs="Courier New"/>
          <w:sz w:val="28"/>
          <w:szCs w:val="28"/>
        </w:rPr>
        <w:t>)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 xml:space="preserve"> P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 xml:space="preserve">edidos de Providências,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42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 xml:space="preserve"> 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quarenta e duas</w:t>
      </w:r>
      <w:r w:rsidR="00D9514E" w:rsidRPr="001D62CC">
        <w:rPr>
          <w:rFonts w:ascii="Courier New" w:eastAsia="BatangChe" w:hAnsi="Courier New" w:cs="Courier New"/>
          <w:sz w:val="28"/>
          <w:szCs w:val="28"/>
        </w:rPr>
        <w:t xml:space="preserve">) </w:t>
      </w:r>
      <w:r w:rsidR="00D24205" w:rsidRPr="001D62CC">
        <w:rPr>
          <w:rFonts w:ascii="Courier New" w:eastAsia="BatangChe" w:hAnsi="Courier New" w:cs="Courier New"/>
          <w:sz w:val="28"/>
          <w:szCs w:val="28"/>
        </w:rPr>
        <w:t xml:space="preserve">Indicações e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11</w:t>
      </w:r>
      <w:r w:rsidR="00D24205" w:rsidRPr="001D62CC">
        <w:rPr>
          <w:rFonts w:ascii="Courier New" w:eastAsia="BatangChe" w:hAnsi="Courier New" w:cs="Courier New"/>
          <w:sz w:val="28"/>
          <w:szCs w:val="28"/>
        </w:rPr>
        <w:t xml:space="preserve"> 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onze</w:t>
      </w:r>
      <w:r w:rsidR="00565499" w:rsidRPr="001D62CC">
        <w:rPr>
          <w:rFonts w:ascii="Courier New" w:eastAsia="BatangChe" w:hAnsi="Courier New" w:cs="Courier New"/>
          <w:sz w:val="28"/>
          <w:szCs w:val="28"/>
        </w:rPr>
        <w:t xml:space="preserve">) 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>Moções</w:t>
      </w:r>
      <w:r w:rsidR="00333354" w:rsidRPr="001D62CC">
        <w:rPr>
          <w:rFonts w:ascii="Courier New" w:eastAsia="BatangChe" w:hAnsi="Courier New" w:cs="Courier New"/>
          <w:sz w:val="28"/>
          <w:szCs w:val="28"/>
        </w:rPr>
        <w:t>.</w:t>
      </w:r>
      <w:r w:rsidR="00BD6F12" w:rsidRPr="001D62CC">
        <w:rPr>
          <w:rFonts w:ascii="Courier New" w:eastAsia="BatangChe" w:hAnsi="Courier New" w:cs="Courier New"/>
          <w:sz w:val="28"/>
          <w:szCs w:val="28"/>
        </w:rPr>
        <w:t xml:space="preserve"> </w:t>
      </w:r>
    </w:p>
    <w:p w:rsidR="00BD6F12" w:rsidRPr="001D62CC" w:rsidRDefault="00BD6F12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BD6F12" w:rsidRPr="001D62CC" w:rsidRDefault="00BD6F12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BD6F12" w:rsidRPr="001D62CC" w:rsidRDefault="00BD6F12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Foram analisados </w:t>
      </w:r>
      <w:r w:rsidR="00803C28" w:rsidRPr="001D62CC">
        <w:rPr>
          <w:rFonts w:ascii="Courier New" w:eastAsia="BatangChe" w:hAnsi="Courier New" w:cs="Courier New"/>
          <w:sz w:val="28"/>
          <w:szCs w:val="28"/>
        </w:rPr>
        <w:t xml:space="preserve">54 </w:t>
      </w:r>
      <w:r w:rsidRPr="001D62CC">
        <w:rPr>
          <w:rFonts w:ascii="Courier New" w:eastAsia="BatangChe" w:hAnsi="Courier New" w:cs="Courier New"/>
          <w:sz w:val="28"/>
          <w:szCs w:val="28"/>
        </w:rPr>
        <w:t>projetos advindos do Poder Executivo Mun</w:t>
      </w:r>
      <w:r w:rsidR="00803C28" w:rsidRPr="001D62CC">
        <w:rPr>
          <w:rFonts w:ascii="Courier New" w:eastAsia="BatangChe" w:hAnsi="Courier New" w:cs="Courier New"/>
          <w:sz w:val="28"/>
          <w:szCs w:val="28"/>
        </w:rPr>
        <w:t>icipal, tendo sido efetivadas 33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re</w:t>
      </w:r>
      <w:r w:rsidR="007761A6">
        <w:rPr>
          <w:rFonts w:ascii="Courier New" w:eastAsia="BatangChe" w:hAnsi="Courier New" w:cs="Courier New"/>
          <w:sz w:val="28"/>
          <w:szCs w:val="28"/>
        </w:rPr>
        <w:t>uniões da Comissão de Justiça</w:t>
      </w:r>
      <w:bookmarkStart w:id="0" w:name="_GoBack"/>
      <w:bookmarkEnd w:id="0"/>
      <w:r w:rsidRPr="001D62CC">
        <w:rPr>
          <w:rFonts w:ascii="Courier New" w:eastAsia="BatangChe" w:hAnsi="Courier New" w:cs="Courier New"/>
          <w:sz w:val="28"/>
          <w:szCs w:val="28"/>
        </w:rPr>
        <w:t xml:space="preserve"> e Redação e 17 reuniões da Comissão de Orçamento, Finanças e Infraestrutura.</w:t>
      </w:r>
    </w:p>
    <w:p w:rsidR="00333354" w:rsidRPr="001D62CC" w:rsidRDefault="00333354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333354" w:rsidRPr="001D62CC" w:rsidRDefault="00333354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Todas as matérias buscavam legitimar os anseios e prioridades da comunidade em geral, fruto do trabalho dos Vereadores em suas bases e na busca do pleno desenvolvimento do Município.</w:t>
      </w:r>
    </w:p>
    <w:p w:rsidR="00333354" w:rsidRPr="001D62CC" w:rsidRDefault="00333354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lastRenderedPageBreak/>
        <w:t>Em relação à aprovação das proposições encaminhadas, tivemos o cuidado de observar o que está definido na Constituição Nacional, na Constituição Estadual, na Lei Orgânica Municipal e legislação em vigor.</w:t>
      </w:r>
    </w:p>
    <w:p w:rsidR="00333354" w:rsidRPr="001D62CC" w:rsidRDefault="00333354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333354" w:rsidRPr="001D62CC" w:rsidRDefault="00333354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Quanto 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>à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 xml:space="preserve"> apresentação dos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vinte e um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 xml:space="preserve"> 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21</w:t>
      </w:r>
      <w:r w:rsidRPr="001D62CC">
        <w:rPr>
          <w:rFonts w:ascii="Courier New" w:eastAsia="BatangChe" w:hAnsi="Courier New" w:cs="Courier New"/>
          <w:sz w:val="28"/>
          <w:szCs w:val="28"/>
        </w:rPr>
        <w:t>) Pedidos de Informações, os mesmos buscavam junto ao Executivo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 Municipal, esclarecimentos sobre dúvidas quanto a atos expedidos pela </w:t>
      </w:r>
      <w:r w:rsidR="00565499" w:rsidRPr="001D62CC">
        <w:rPr>
          <w:rFonts w:ascii="Courier New" w:eastAsia="BatangChe" w:hAnsi="Courier New" w:cs="Courier New"/>
          <w:sz w:val="28"/>
          <w:szCs w:val="28"/>
        </w:rPr>
        <w:t>Prefeitura.  Destacam-se ainda o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 xml:space="preserve">s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vinte e quatro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 xml:space="preserve"> (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2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>4</w:t>
      </w:r>
      <w:r w:rsidR="00F26599" w:rsidRPr="001D62CC">
        <w:rPr>
          <w:rFonts w:ascii="Courier New" w:eastAsia="BatangChe" w:hAnsi="Courier New" w:cs="Courier New"/>
          <w:sz w:val="28"/>
          <w:szCs w:val="28"/>
        </w:rPr>
        <w:t>) Pedidos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 de Provid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ê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ncias </w:t>
      </w:r>
      <w:r w:rsidR="003C241A" w:rsidRPr="001D62CC">
        <w:rPr>
          <w:rFonts w:ascii="Courier New" w:eastAsia="BatangChe" w:hAnsi="Courier New" w:cs="Courier New"/>
          <w:sz w:val="28"/>
          <w:szCs w:val="28"/>
        </w:rPr>
        <w:t xml:space="preserve">que 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traziam em seu </w:t>
      </w:r>
      <w:r w:rsidR="00D7598F" w:rsidRPr="001D62CC">
        <w:rPr>
          <w:rFonts w:ascii="Courier New" w:eastAsia="BatangChe" w:hAnsi="Courier New" w:cs="Courier New"/>
          <w:sz w:val="28"/>
          <w:szCs w:val="28"/>
        </w:rPr>
        <w:t>conteúdo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 a necessidade de que a Prefeitura no menor espaço de tempo possível pudesse sanar dificuldades </w:t>
      </w:r>
      <w:r w:rsidR="00F64553" w:rsidRPr="001D62CC">
        <w:rPr>
          <w:rFonts w:ascii="Courier New" w:eastAsia="BatangChe" w:hAnsi="Courier New" w:cs="Courier New"/>
          <w:sz w:val="28"/>
          <w:szCs w:val="28"/>
        </w:rPr>
        <w:t>prementes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 de alguns munícipes.</w:t>
      </w:r>
    </w:p>
    <w:p w:rsidR="009728B1" w:rsidRPr="001D62CC" w:rsidRDefault="009728B1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9728B1" w:rsidRPr="001D62CC" w:rsidRDefault="00D9514E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Cabe destacar o crescimento</w:t>
      </w:r>
      <w:r w:rsidR="009728B1" w:rsidRPr="001D62CC">
        <w:rPr>
          <w:rFonts w:ascii="Courier New" w:eastAsia="BatangChe" w:hAnsi="Courier New" w:cs="Courier New"/>
          <w:sz w:val="28"/>
          <w:szCs w:val="28"/>
        </w:rPr>
        <w:t xml:space="preserve"> individual dos Vereadores, embasados na discussão das proposições pelo grupo e, principalmente, pelo acompanhamento e informações repassadas pela Assessoria Jurídica e Contábil a disposição dos mesmos.</w:t>
      </w:r>
    </w:p>
    <w:p w:rsidR="005269C2" w:rsidRPr="001D62CC" w:rsidRDefault="005269C2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265795" w:rsidRPr="001D62CC" w:rsidRDefault="005269C2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O Poder Legislativo nesse ano que finda </w:t>
      </w:r>
      <w:r w:rsidR="00521921" w:rsidRPr="001D62CC">
        <w:rPr>
          <w:rFonts w:ascii="Courier New" w:eastAsia="BatangChe" w:hAnsi="Courier New" w:cs="Courier New"/>
          <w:sz w:val="28"/>
          <w:szCs w:val="28"/>
        </w:rPr>
        <w:t>efetuou investimento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 xml:space="preserve"> na aquisição </w:t>
      </w:r>
      <w:r w:rsidR="00265795" w:rsidRPr="001D62CC">
        <w:rPr>
          <w:rFonts w:ascii="Courier New" w:eastAsia="BatangChe" w:hAnsi="Courier New" w:cs="Courier New"/>
          <w:sz w:val="28"/>
          <w:szCs w:val="28"/>
        </w:rPr>
        <w:t xml:space="preserve">de </w:t>
      </w:r>
      <w:r w:rsidR="00DC620C" w:rsidRPr="001D62CC">
        <w:rPr>
          <w:rFonts w:ascii="Courier New" w:eastAsia="BatangChe" w:hAnsi="Courier New" w:cs="Courier New"/>
          <w:sz w:val="28"/>
          <w:szCs w:val="28"/>
        </w:rPr>
        <w:t xml:space="preserve">um computador de mesa para </w:t>
      </w:r>
      <w:r w:rsidR="008954CA" w:rsidRPr="001D62CC">
        <w:rPr>
          <w:rFonts w:ascii="Courier New" w:eastAsia="BatangChe" w:hAnsi="Courier New" w:cs="Courier New"/>
          <w:sz w:val="28"/>
          <w:szCs w:val="28"/>
        </w:rPr>
        <w:t>ser usado na tesouraria da Casa e na contratação de laudo técnico para recuperação do telhado do prédio da Câmara, o qual foi entregue pelo profissional a esta Casa neste mês de dezembro e servirá de subsídio para a próxima Mesa Diretora, na tomada das providências que se fazem necessárias à resolução do problema apontado.</w:t>
      </w:r>
    </w:p>
    <w:p w:rsidR="0019797B" w:rsidRPr="001D62CC" w:rsidRDefault="0019797B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2F4DCE" w:rsidRPr="001D62CC" w:rsidRDefault="0019797B" w:rsidP="002F4DCE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Ainda, no ano de 2021 o Poder Legislativo r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>enov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ou 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 xml:space="preserve">o </w:t>
      </w:r>
      <w:r w:rsidRPr="001D62CC">
        <w:rPr>
          <w:rFonts w:ascii="Courier New" w:eastAsia="BatangChe" w:hAnsi="Courier New" w:cs="Courier New"/>
          <w:sz w:val="28"/>
          <w:szCs w:val="28"/>
        </w:rPr>
        <w:t>c</w:t>
      </w:r>
      <w:r w:rsidR="00BE3D40" w:rsidRPr="001D62CC">
        <w:rPr>
          <w:rFonts w:ascii="Courier New" w:eastAsia="BatangChe" w:hAnsi="Courier New" w:cs="Courier New"/>
          <w:sz w:val="28"/>
          <w:szCs w:val="28"/>
        </w:rPr>
        <w:t>ontrat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>o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de prestação de serviços efetivado com </w:t>
      </w:r>
      <w:r w:rsidR="00BE3D40" w:rsidRPr="001D62CC">
        <w:rPr>
          <w:rFonts w:ascii="Courier New" w:eastAsia="BatangChe" w:hAnsi="Courier New" w:cs="Courier New"/>
          <w:sz w:val="28"/>
          <w:szCs w:val="28"/>
        </w:rPr>
        <w:t>a Pregoeira Eliane Martini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</w:t>
      </w:r>
      <w:r w:rsidR="00241933" w:rsidRPr="001D62CC">
        <w:rPr>
          <w:rFonts w:ascii="Courier New" w:eastAsia="BatangChe" w:hAnsi="Courier New" w:cs="Courier New"/>
          <w:sz w:val="28"/>
          <w:szCs w:val="28"/>
        </w:rPr>
        <w:t>e com</w:t>
      </w:r>
      <w:r w:rsidR="002F4DCE" w:rsidRPr="001D62CC">
        <w:rPr>
          <w:rFonts w:ascii="Courier New" w:eastAsia="BatangChe" w:hAnsi="Courier New" w:cs="Courier New"/>
          <w:sz w:val="28"/>
          <w:szCs w:val="28"/>
        </w:rPr>
        <w:t xml:space="preserve"> a empresa AD DESIGN, para manutenção do site da Câmara de Vereadores. Também foi renovado Convênio 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com a Associação Comunitária Popular </w:t>
      </w:r>
      <w:proofErr w:type="spellStart"/>
      <w:r w:rsidRPr="001D62CC">
        <w:rPr>
          <w:rFonts w:ascii="Courier New" w:eastAsia="BatangChe" w:hAnsi="Courier New" w:cs="Courier New"/>
          <w:sz w:val="28"/>
          <w:szCs w:val="28"/>
        </w:rPr>
        <w:t>Pontanense</w:t>
      </w:r>
      <w:proofErr w:type="spellEnd"/>
      <w:r w:rsidRPr="001D62CC">
        <w:rPr>
          <w:rFonts w:ascii="Courier New" w:eastAsia="BatangChe" w:hAnsi="Courier New" w:cs="Courier New"/>
          <w:sz w:val="28"/>
          <w:szCs w:val="28"/>
        </w:rPr>
        <w:t xml:space="preserve"> –ASCOPP, mantenedor da</w:t>
      </w:r>
      <w:r w:rsidR="00D47D1E" w:rsidRPr="001D62CC">
        <w:rPr>
          <w:rFonts w:ascii="Courier New" w:eastAsia="BatangChe" w:hAnsi="Courier New" w:cs="Courier New"/>
          <w:sz w:val="28"/>
          <w:szCs w:val="28"/>
        </w:rPr>
        <w:t xml:space="preserve"> Rádio Comunitária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, responsável pela transmissão das sessões e programa informativo </w:t>
      </w:r>
      <w:r w:rsidR="00D47D1E" w:rsidRPr="001D62CC">
        <w:rPr>
          <w:rFonts w:ascii="Courier New" w:eastAsia="BatangChe" w:hAnsi="Courier New" w:cs="Courier New"/>
          <w:sz w:val="28"/>
          <w:szCs w:val="28"/>
        </w:rPr>
        <w:t>da Câmara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Municipal de Vereadores.</w:t>
      </w:r>
      <w:r w:rsidR="002F4DCE" w:rsidRPr="001D62CC">
        <w:rPr>
          <w:rFonts w:ascii="Courier New" w:eastAsia="BatangChe" w:hAnsi="Courier New" w:cs="Courier New"/>
          <w:sz w:val="28"/>
          <w:szCs w:val="28"/>
        </w:rPr>
        <w:t xml:space="preserve"> </w:t>
      </w:r>
    </w:p>
    <w:p w:rsidR="002F4DCE" w:rsidRPr="001D62CC" w:rsidRDefault="002F4DCE" w:rsidP="002F4DCE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2F4DCE" w:rsidRPr="001D62CC" w:rsidRDefault="002F4DCE" w:rsidP="002F4DCE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Destacamos a presença de um número altamente significativo de ouvintes das sessões, transmitidas pela Rádio Comunitária de Pontão, mantida pela ASCOPP, o que foi importante neste período de Pandemia, no qual fomos obrigados, em diversos momentos, a restringir o público no acompanhamento da sessões.</w:t>
      </w:r>
    </w:p>
    <w:p w:rsidR="00D47D1E" w:rsidRPr="001D62CC" w:rsidRDefault="00D47D1E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CB5DE8" w:rsidRPr="001D62CC" w:rsidRDefault="0019797B" w:rsidP="0019797B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lastRenderedPageBreak/>
        <w:t>Ainda, o ano de 2021 ficará marcado pela e</w:t>
      </w:r>
      <w:r w:rsidR="00CB5DE8" w:rsidRPr="001D62CC">
        <w:rPr>
          <w:rFonts w:ascii="Courier New" w:eastAsia="BatangChe" w:hAnsi="Courier New" w:cs="Courier New"/>
          <w:sz w:val="28"/>
          <w:szCs w:val="28"/>
        </w:rPr>
        <w:t>laboraç</w:t>
      </w:r>
      <w:r w:rsidR="00803C28" w:rsidRPr="001D62CC">
        <w:rPr>
          <w:rFonts w:ascii="Courier New" w:eastAsia="BatangChe" w:hAnsi="Courier New" w:cs="Courier New"/>
          <w:sz w:val="28"/>
          <w:szCs w:val="28"/>
        </w:rPr>
        <w:t>ão do Projeto de Resolução 002/2021</w:t>
      </w:r>
      <w:r w:rsidRPr="001D62CC">
        <w:rPr>
          <w:rFonts w:ascii="Courier New" w:eastAsia="BatangChe" w:hAnsi="Courier New" w:cs="Courier New"/>
          <w:sz w:val="28"/>
          <w:szCs w:val="28"/>
        </w:rPr>
        <w:t>,</w:t>
      </w:r>
      <w:r w:rsidR="00CB5DE8" w:rsidRPr="001D62CC">
        <w:rPr>
          <w:rFonts w:ascii="Courier New" w:eastAsia="BatangChe" w:hAnsi="Courier New" w:cs="Courier New"/>
          <w:sz w:val="28"/>
          <w:szCs w:val="28"/>
        </w:rPr>
        <w:t xml:space="preserve"> </w:t>
      </w:r>
      <w:r w:rsidRPr="001D62CC">
        <w:rPr>
          <w:rFonts w:ascii="Courier New" w:eastAsia="BatangChe" w:hAnsi="Courier New" w:cs="Courier New"/>
          <w:sz w:val="28"/>
          <w:szCs w:val="28"/>
        </w:rPr>
        <w:t>o</w:t>
      </w:r>
      <w:r w:rsidR="002C034A" w:rsidRPr="001D62CC">
        <w:rPr>
          <w:rFonts w:ascii="Courier New" w:eastAsia="BatangChe" w:hAnsi="Courier New" w:cs="Courier New"/>
          <w:sz w:val="28"/>
          <w:szCs w:val="28"/>
        </w:rPr>
        <w:t>bjetivando a revisão do Regimento Interno desta Casa Legislativa, trabalho iniciado ainda n</w:t>
      </w:r>
      <w:r w:rsidRPr="001D62CC">
        <w:rPr>
          <w:rFonts w:ascii="Courier New" w:eastAsia="BatangChe" w:hAnsi="Courier New" w:cs="Courier New"/>
          <w:sz w:val="28"/>
          <w:szCs w:val="28"/>
        </w:rPr>
        <w:t>o ano de 2019</w:t>
      </w:r>
      <w:r w:rsidR="002C034A" w:rsidRPr="001D62CC">
        <w:rPr>
          <w:rFonts w:ascii="Courier New" w:eastAsia="BatangChe" w:hAnsi="Courier New" w:cs="Courier New"/>
          <w:sz w:val="28"/>
          <w:szCs w:val="28"/>
        </w:rPr>
        <w:t xml:space="preserve"> e retomado neste ano de 2021</w:t>
      </w:r>
      <w:r w:rsidRPr="001D62CC">
        <w:rPr>
          <w:rFonts w:ascii="Courier New" w:eastAsia="BatangChe" w:hAnsi="Courier New" w:cs="Courier New"/>
          <w:sz w:val="28"/>
          <w:szCs w:val="28"/>
        </w:rPr>
        <w:t>. O referido projeto foi amplamente discutido pelos vereadores, tendo sido aprovado na sessão ordinária do dia 14 de dezembro do corrente.</w:t>
      </w:r>
    </w:p>
    <w:p w:rsidR="00C23956" w:rsidRPr="001D62CC" w:rsidRDefault="00C23956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2C034A" w:rsidRPr="001D62CC" w:rsidRDefault="007F6978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>Evidenciamos</w:t>
      </w:r>
      <w:r w:rsidR="002C034A" w:rsidRPr="001D62CC">
        <w:rPr>
          <w:rFonts w:ascii="Courier New" w:eastAsia="BatangChe" w:hAnsi="Courier New" w:cs="Courier New"/>
          <w:sz w:val="28"/>
          <w:szCs w:val="28"/>
        </w:rPr>
        <w:t>, no período permitido,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a promoção de</w:t>
      </w:r>
      <w:r w:rsidR="00433EB8" w:rsidRPr="001D62CC">
        <w:rPr>
          <w:rFonts w:ascii="Courier New" w:eastAsia="BatangChe" w:hAnsi="Courier New" w:cs="Courier New"/>
          <w:sz w:val="28"/>
          <w:szCs w:val="28"/>
        </w:rPr>
        <w:t xml:space="preserve"> reuniões, eventos, tais como as formaturas dos alunos de nossas escolas,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audiências públicas com a comunidade, </w:t>
      </w:r>
      <w:r w:rsidR="002C034A" w:rsidRPr="001D62CC">
        <w:rPr>
          <w:rFonts w:ascii="Courier New" w:eastAsia="BatangChe" w:hAnsi="Courier New" w:cs="Courier New"/>
          <w:sz w:val="28"/>
          <w:szCs w:val="28"/>
        </w:rPr>
        <w:t>sempre observando os Decretos estaduais e municipais que orientavam a tomada das medidas de prevenção e combate a Covid-19, bem como, as orientações da Vigilância Sanitária de nosso Município.</w:t>
      </w:r>
    </w:p>
    <w:p w:rsidR="00521921" w:rsidRDefault="00521921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7F6978" w:rsidRPr="001D62CC" w:rsidRDefault="007F6978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Ressaltamos que a nossa Câmara é a que tem o menor custo com viagens e diárias, sendo que somente são autorizadas as despesas necessárias à manutenção do trabalho legislativo, conforme quadro demonstrativo: Dotação Orçamentária para Despesas com Diárias no valor de R$ 10.000,00, efetivamente gasto o valor de R$ </w:t>
      </w:r>
      <w:r w:rsidR="003230AD">
        <w:rPr>
          <w:rFonts w:ascii="Courier New" w:eastAsia="BatangChe" w:hAnsi="Courier New" w:cs="Courier New"/>
          <w:sz w:val="28"/>
          <w:szCs w:val="28"/>
        </w:rPr>
        <w:t>1.620,48.</w:t>
      </w:r>
    </w:p>
    <w:p w:rsidR="00433561" w:rsidRPr="001D62CC" w:rsidRDefault="00433561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043C30" w:rsidRPr="001D62CC" w:rsidRDefault="00043C30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 xml:space="preserve">Devido </w:t>
      </w:r>
      <w:r w:rsidR="00B41647" w:rsidRPr="001D62CC">
        <w:rPr>
          <w:rFonts w:ascii="Courier New" w:eastAsia="BatangChe" w:hAnsi="Courier New" w:cs="Courier New"/>
          <w:sz w:val="28"/>
          <w:szCs w:val="28"/>
        </w:rPr>
        <w:t>à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falta de dados oficiais</w:t>
      </w:r>
      <w:r w:rsidR="006668F0" w:rsidRPr="001D62CC">
        <w:rPr>
          <w:rFonts w:ascii="Courier New" w:eastAsia="BatangChe" w:hAnsi="Courier New" w:cs="Courier New"/>
          <w:sz w:val="28"/>
          <w:szCs w:val="28"/>
        </w:rPr>
        <w:t xml:space="preserve"> e finais</w:t>
      </w:r>
      <w:r w:rsidR="007F6978" w:rsidRPr="001D62CC">
        <w:rPr>
          <w:rFonts w:ascii="Courier New" w:eastAsia="BatangChe" w:hAnsi="Courier New" w:cs="Courier New"/>
          <w:sz w:val="28"/>
          <w:szCs w:val="28"/>
        </w:rPr>
        <w:t xml:space="preserve"> da contadoria da Casa</w:t>
      </w:r>
      <w:r w:rsidR="006668F0" w:rsidRPr="001D62CC">
        <w:rPr>
          <w:rFonts w:ascii="Courier New" w:eastAsia="BatangChe" w:hAnsi="Courier New" w:cs="Courier New"/>
          <w:sz w:val="28"/>
          <w:szCs w:val="28"/>
        </w:rPr>
        <w:t xml:space="preserve">, </w:t>
      </w:r>
      <w:r w:rsidRPr="001D62CC">
        <w:rPr>
          <w:rFonts w:ascii="Courier New" w:eastAsia="BatangChe" w:hAnsi="Courier New" w:cs="Courier New"/>
          <w:sz w:val="28"/>
          <w:szCs w:val="28"/>
        </w:rPr>
        <w:t>quanto ao valor total</w:t>
      </w:r>
      <w:r w:rsidR="00AC0F69" w:rsidRPr="001D62CC">
        <w:rPr>
          <w:rFonts w:ascii="Courier New" w:eastAsia="BatangChe" w:hAnsi="Courier New" w:cs="Courier New"/>
          <w:sz w:val="28"/>
          <w:szCs w:val="28"/>
        </w:rPr>
        <w:t xml:space="preserve"> da receita </w:t>
      </w:r>
      <w:r w:rsidR="005B7C3E" w:rsidRPr="001D62CC">
        <w:rPr>
          <w:rFonts w:ascii="Courier New" w:eastAsia="BatangChe" w:hAnsi="Courier New" w:cs="Courier New"/>
          <w:sz w:val="28"/>
          <w:szCs w:val="28"/>
        </w:rPr>
        <w:t xml:space="preserve">e despesa </w:t>
      </w:r>
      <w:r w:rsidR="00535F37" w:rsidRPr="001D62CC">
        <w:rPr>
          <w:rFonts w:ascii="Courier New" w:eastAsia="BatangChe" w:hAnsi="Courier New" w:cs="Courier New"/>
          <w:sz w:val="28"/>
          <w:szCs w:val="28"/>
        </w:rPr>
        <w:t xml:space="preserve">do </w:t>
      </w:r>
      <w:r w:rsidR="00E903B9" w:rsidRPr="001D62CC">
        <w:rPr>
          <w:rFonts w:ascii="Courier New" w:eastAsia="BatangChe" w:hAnsi="Courier New" w:cs="Courier New"/>
          <w:sz w:val="28"/>
          <w:szCs w:val="28"/>
        </w:rPr>
        <w:t>município em 20</w:t>
      </w:r>
      <w:r w:rsidR="002F4DCE" w:rsidRPr="001D62CC">
        <w:rPr>
          <w:rFonts w:ascii="Courier New" w:eastAsia="BatangChe" w:hAnsi="Courier New" w:cs="Courier New"/>
          <w:sz w:val="28"/>
          <w:szCs w:val="28"/>
        </w:rPr>
        <w:t>21</w:t>
      </w:r>
      <w:r w:rsidRPr="001D62CC">
        <w:rPr>
          <w:rFonts w:ascii="Courier New" w:eastAsia="BatangChe" w:hAnsi="Courier New" w:cs="Courier New"/>
          <w:sz w:val="28"/>
          <w:szCs w:val="28"/>
        </w:rPr>
        <w:t>, tomamos a liberdade de afirmar que os valores expressos estão dentro dos parâmetros legais, salientando que os gastos com os vencimentos dos Verea</w:t>
      </w:r>
      <w:r w:rsidR="00F26599" w:rsidRPr="001D62CC">
        <w:rPr>
          <w:rFonts w:ascii="Courier New" w:eastAsia="BatangChe" w:hAnsi="Courier New" w:cs="Courier New"/>
          <w:sz w:val="28"/>
          <w:szCs w:val="28"/>
        </w:rPr>
        <w:t>dores,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funcionários</w:t>
      </w:r>
      <w:r w:rsidR="00F26599" w:rsidRPr="001D62CC">
        <w:rPr>
          <w:rFonts w:ascii="Courier New" w:eastAsia="BatangChe" w:hAnsi="Courier New" w:cs="Courier New"/>
          <w:sz w:val="28"/>
          <w:szCs w:val="28"/>
        </w:rPr>
        <w:t xml:space="preserve"> e despesas ordinárias</w:t>
      </w:r>
      <w:r w:rsidRPr="001D62CC">
        <w:rPr>
          <w:rFonts w:ascii="Courier New" w:eastAsia="BatangChe" w:hAnsi="Courier New" w:cs="Courier New"/>
          <w:sz w:val="28"/>
          <w:szCs w:val="28"/>
        </w:rPr>
        <w:t xml:space="preserve"> não devem ultrapassar o orçamento previsto com base em lei.</w:t>
      </w:r>
    </w:p>
    <w:p w:rsidR="006022A7" w:rsidRPr="001D62CC" w:rsidRDefault="006022A7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043C30" w:rsidRPr="001D62CC" w:rsidRDefault="00043C30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  <w:r w:rsidRPr="001D62CC">
        <w:rPr>
          <w:rFonts w:ascii="Courier New" w:eastAsia="BatangChe" w:hAnsi="Courier New" w:cs="Courier New"/>
          <w:sz w:val="28"/>
          <w:szCs w:val="28"/>
        </w:rPr>
        <w:tab/>
      </w:r>
      <w:r w:rsidRPr="001D62CC">
        <w:rPr>
          <w:rFonts w:ascii="Courier New" w:eastAsia="BatangChe" w:hAnsi="Courier New" w:cs="Courier New"/>
          <w:sz w:val="28"/>
          <w:szCs w:val="28"/>
        </w:rPr>
        <w:tab/>
      </w:r>
      <w:r w:rsidRPr="001D62CC">
        <w:rPr>
          <w:rFonts w:ascii="Courier New" w:eastAsia="BatangChe" w:hAnsi="Courier New" w:cs="Courier New"/>
          <w:sz w:val="28"/>
          <w:szCs w:val="28"/>
        </w:rPr>
        <w:tab/>
      </w:r>
      <w:r w:rsidRPr="001D62CC">
        <w:rPr>
          <w:rFonts w:ascii="Courier New" w:eastAsia="BatangChe" w:hAnsi="Courier New" w:cs="Courier New"/>
          <w:sz w:val="28"/>
          <w:szCs w:val="28"/>
        </w:rPr>
        <w:tab/>
        <w:t>Sendo o que tínhamos para o momento.</w:t>
      </w:r>
    </w:p>
    <w:p w:rsidR="005B7C3E" w:rsidRPr="001D62CC" w:rsidRDefault="005B7C3E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043C30" w:rsidRPr="00521921" w:rsidRDefault="001D0AE4" w:rsidP="001D0AE4">
      <w:pPr>
        <w:pStyle w:val="SemEspaamento"/>
        <w:jc w:val="center"/>
        <w:rPr>
          <w:rFonts w:ascii="Courier New" w:eastAsia="BatangChe" w:hAnsi="Courier New" w:cs="Courier New"/>
          <w:b/>
          <w:sz w:val="24"/>
          <w:szCs w:val="24"/>
        </w:rPr>
      </w:pPr>
      <w:r w:rsidRPr="00521921">
        <w:rPr>
          <w:rFonts w:ascii="Courier New" w:eastAsia="BatangChe" w:hAnsi="Courier New" w:cs="Courier New"/>
          <w:b/>
          <w:sz w:val="24"/>
          <w:szCs w:val="24"/>
        </w:rPr>
        <w:t>SALA DA PRESIDÊNCIA, CÂMARA MUNICIPAL DE PONTÃO</w:t>
      </w:r>
    </w:p>
    <w:p w:rsidR="001D0AE4" w:rsidRPr="00521921" w:rsidRDefault="005148EF" w:rsidP="001D0AE4">
      <w:pPr>
        <w:pStyle w:val="SemEspaamento"/>
        <w:jc w:val="center"/>
        <w:rPr>
          <w:rFonts w:ascii="Courier New" w:eastAsia="BatangChe" w:hAnsi="Courier New" w:cs="Courier New"/>
          <w:b/>
          <w:sz w:val="24"/>
          <w:szCs w:val="24"/>
        </w:rPr>
      </w:pPr>
      <w:r w:rsidRPr="00521921">
        <w:rPr>
          <w:rFonts w:ascii="Courier New" w:eastAsia="BatangChe" w:hAnsi="Courier New" w:cs="Courier New"/>
          <w:b/>
          <w:sz w:val="24"/>
          <w:szCs w:val="24"/>
        </w:rPr>
        <w:t xml:space="preserve">Aos </w:t>
      </w:r>
      <w:r w:rsidR="00521921">
        <w:rPr>
          <w:rFonts w:ascii="Courier New" w:eastAsia="BatangChe" w:hAnsi="Courier New" w:cs="Courier New"/>
          <w:b/>
          <w:sz w:val="24"/>
          <w:szCs w:val="24"/>
        </w:rPr>
        <w:t>vinte</w:t>
      </w:r>
      <w:r w:rsidR="004B6918" w:rsidRPr="00521921">
        <w:rPr>
          <w:rFonts w:ascii="Courier New" w:eastAsia="BatangChe" w:hAnsi="Courier New" w:cs="Courier New"/>
          <w:b/>
          <w:sz w:val="24"/>
          <w:szCs w:val="24"/>
        </w:rPr>
        <w:t xml:space="preserve"> dias</w:t>
      </w:r>
      <w:r w:rsidR="001D0AE4" w:rsidRPr="00521921">
        <w:rPr>
          <w:rFonts w:ascii="Courier New" w:eastAsia="BatangChe" w:hAnsi="Courier New" w:cs="Courier New"/>
          <w:b/>
          <w:sz w:val="24"/>
          <w:szCs w:val="24"/>
        </w:rPr>
        <w:t xml:space="preserve"> do mês de d</w:t>
      </w:r>
      <w:r w:rsidRPr="00521921">
        <w:rPr>
          <w:rFonts w:ascii="Courier New" w:eastAsia="BatangChe" w:hAnsi="Courier New" w:cs="Courier New"/>
          <w:b/>
          <w:sz w:val="24"/>
          <w:szCs w:val="24"/>
        </w:rPr>
        <w:t xml:space="preserve">ezembro do ano de dois mil e </w:t>
      </w:r>
      <w:r w:rsidR="00E83498" w:rsidRPr="00521921">
        <w:rPr>
          <w:rFonts w:ascii="Courier New" w:eastAsia="BatangChe" w:hAnsi="Courier New" w:cs="Courier New"/>
          <w:b/>
          <w:sz w:val="24"/>
          <w:szCs w:val="24"/>
        </w:rPr>
        <w:t>vinte e um</w:t>
      </w:r>
      <w:r w:rsidR="00C4363A" w:rsidRPr="00521921">
        <w:rPr>
          <w:rFonts w:ascii="Courier New" w:eastAsia="BatangChe" w:hAnsi="Courier New" w:cs="Courier New"/>
          <w:b/>
          <w:sz w:val="24"/>
          <w:szCs w:val="24"/>
        </w:rPr>
        <w:t>.</w:t>
      </w:r>
    </w:p>
    <w:p w:rsidR="005148EF" w:rsidRPr="001D62CC" w:rsidRDefault="005148EF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F64553" w:rsidRPr="001D62CC" w:rsidRDefault="00F64553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F64553" w:rsidRPr="001D62CC" w:rsidRDefault="00F64553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043C30" w:rsidRDefault="00043C30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521921" w:rsidRPr="001D62CC" w:rsidRDefault="00521921" w:rsidP="00233220">
      <w:pPr>
        <w:pStyle w:val="SemEspaamento"/>
        <w:jc w:val="both"/>
        <w:rPr>
          <w:rFonts w:ascii="Courier New" w:eastAsia="BatangChe" w:hAnsi="Courier New" w:cs="Courier New"/>
          <w:sz w:val="28"/>
          <w:szCs w:val="28"/>
        </w:rPr>
      </w:pPr>
    </w:p>
    <w:p w:rsidR="00043C30" w:rsidRPr="001D62CC" w:rsidRDefault="00AC0F69" w:rsidP="00043C30">
      <w:pPr>
        <w:pStyle w:val="SemEspaamento"/>
        <w:jc w:val="right"/>
        <w:rPr>
          <w:rFonts w:ascii="Courier New" w:eastAsia="BatangChe" w:hAnsi="Courier New" w:cs="Courier New"/>
          <w:b/>
          <w:sz w:val="28"/>
          <w:szCs w:val="28"/>
        </w:rPr>
      </w:pPr>
      <w:r w:rsidRPr="001D62CC">
        <w:rPr>
          <w:rFonts w:ascii="Courier New" w:eastAsia="BatangChe" w:hAnsi="Courier New" w:cs="Courier New"/>
          <w:b/>
          <w:sz w:val="28"/>
          <w:szCs w:val="28"/>
        </w:rPr>
        <w:t>Vereador</w:t>
      </w:r>
      <w:r w:rsidR="00E903B9" w:rsidRPr="001D62CC">
        <w:rPr>
          <w:rFonts w:ascii="Courier New" w:eastAsia="BatangChe" w:hAnsi="Courier New" w:cs="Courier New"/>
          <w:b/>
          <w:sz w:val="28"/>
          <w:szCs w:val="28"/>
        </w:rPr>
        <w:t>a Daniela Caitano da Silva Oliveira</w:t>
      </w:r>
      <w:r w:rsidR="001D0AE4" w:rsidRPr="001D62CC">
        <w:rPr>
          <w:rFonts w:ascii="Courier New" w:eastAsia="BatangChe" w:hAnsi="Courier New" w:cs="Courier New"/>
          <w:b/>
          <w:sz w:val="28"/>
          <w:szCs w:val="28"/>
        </w:rPr>
        <w:t>,</w:t>
      </w:r>
    </w:p>
    <w:p w:rsidR="002404E0" w:rsidRPr="001D62CC" w:rsidRDefault="003E7CEF" w:rsidP="00F0184D">
      <w:pPr>
        <w:pStyle w:val="SemEspaamento"/>
        <w:jc w:val="right"/>
        <w:rPr>
          <w:rFonts w:ascii="Courier New" w:eastAsia="BatangChe" w:hAnsi="Courier New" w:cs="Courier New"/>
          <w:b/>
          <w:sz w:val="28"/>
          <w:szCs w:val="28"/>
        </w:rPr>
      </w:pPr>
      <w:r w:rsidRPr="001D62CC">
        <w:rPr>
          <w:rFonts w:ascii="Courier New" w:eastAsia="BatangChe" w:hAnsi="Courier New" w:cs="Courier New"/>
          <w:b/>
          <w:sz w:val="28"/>
          <w:szCs w:val="28"/>
        </w:rPr>
        <w:t xml:space="preserve">Presidente </w:t>
      </w:r>
      <w:r w:rsidR="00E903B9" w:rsidRPr="001D62CC">
        <w:rPr>
          <w:rFonts w:ascii="Courier New" w:eastAsia="BatangChe" w:hAnsi="Courier New" w:cs="Courier New"/>
          <w:b/>
          <w:sz w:val="28"/>
          <w:szCs w:val="28"/>
        </w:rPr>
        <w:t>Legislativo</w:t>
      </w:r>
    </w:p>
    <w:p w:rsidR="002404E0" w:rsidRPr="001D62CC" w:rsidRDefault="002404E0" w:rsidP="00535F37">
      <w:pPr>
        <w:pStyle w:val="SemEspaamento"/>
        <w:jc w:val="right"/>
        <w:rPr>
          <w:rFonts w:ascii="Courier New" w:eastAsia="BatangChe" w:hAnsi="Courier New" w:cs="Courier New"/>
          <w:b/>
          <w:sz w:val="28"/>
          <w:szCs w:val="28"/>
        </w:rPr>
      </w:pPr>
    </w:p>
    <w:p w:rsidR="002404E0" w:rsidRPr="001D62CC" w:rsidRDefault="002404E0" w:rsidP="00F0184D">
      <w:pPr>
        <w:pStyle w:val="SemEspaamento"/>
        <w:rPr>
          <w:rFonts w:ascii="Courier New" w:eastAsia="BatangChe" w:hAnsi="Courier New" w:cs="Courier New"/>
          <w:b/>
          <w:sz w:val="28"/>
          <w:szCs w:val="28"/>
        </w:rPr>
      </w:pPr>
    </w:p>
    <w:sectPr w:rsidR="002404E0" w:rsidRPr="001D62CC" w:rsidSect="003D4DD4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48" w:rsidRDefault="008B7848" w:rsidP="006668F0">
      <w:pPr>
        <w:spacing w:after="0" w:line="240" w:lineRule="auto"/>
      </w:pPr>
      <w:r>
        <w:separator/>
      </w:r>
    </w:p>
  </w:endnote>
  <w:endnote w:type="continuationSeparator" w:id="0">
    <w:p w:rsidR="008B7848" w:rsidRDefault="008B7848" w:rsidP="0066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8F0" w:rsidRPr="00507A6C" w:rsidRDefault="006668F0" w:rsidP="006668F0">
    <w:pPr>
      <w:pStyle w:val="Rodap"/>
      <w:jc w:val="center"/>
      <w:rPr>
        <w:rFonts w:asciiTheme="majorHAnsi" w:hAnsiTheme="majorHAnsi"/>
        <w:b/>
      </w:rPr>
    </w:pPr>
    <w:r w:rsidRPr="00507A6C">
      <w:rPr>
        <w:rFonts w:asciiTheme="majorHAnsi" w:hAnsiTheme="majorHAnsi"/>
        <w:b/>
      </w:rPr>
      <w:t>Fone/</w:t>
    </w:r>
    <w:proofErr w:type="gramStart"/>
    <w:r w:rsidRPr="00507A6C">
      <w:rPr>
        <w:rFonts w:asciiTheme="majorHAnsi" w:hAnsiTheme="majorHAnsi"/>
        <w:b/>
      </w:rPr>
      <w:t>Fax.:</w:t>
    </w:r>
    <w:proofErr w:type="gramEnd"/>
    <w:r w:rsidRPr="00507A6C">
      <w:rPr>
        <w:rFonts w:asciiTheme="majorHAnsi" w:hAnsiTheme="majorHAnsi"/>
        <w:b/>
      </w:rPr>
      <w:t xml:space="preserve"> (54) </w:t>
    </w:r>
    <w:r w:rsidR="008F6FB2">
      <w:rPr>
        <w:rFonts w:asciiTheme="majorHAnsi" w:hAnsiTheme="majorHAnsi"/>
        <w:b/>
      </w:rPr>
      <w:t>3198-0394 / (54) 3198-0393</w:t>
    </w:r>
    <w:r w:rsidRPr="00507A6C">
      <w:rPr>
        <w:rFonts w:asciiTheme="majorHAnsi" w:hAnsiTheme="majorHAnsi"/>
        <w:b/>
      </w:rPr>
      <w:t xml:space="preserve"> – Centro – Pontão/RS</w:t>
    </w:r>
  </w:p>
  <w:p w:rsidR="006668F0" w:rsidRDefault="006668F0" w:rsidP="006668F0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</w:t>
    </w:r>
    <w:r w:rsidRPr="004B6A0B">
      <w:rPr>
        <w:rFonts w:asciiTheme="majorHAnsi" w:hAnsiTheme="majorHAnsi"/>
        <w:b/>
      </w:rPr>
      <w:t>.:</w:t>
    </w:r>
    <w:proofErr w:type="gramEnd"/>
    <w:hyperlink r:id="rId1" w:history="1">
      <w:r w:rsidRPr="00066C1F">
        <w:rPr>
          <w:rStyle w:val="Hyperlink"/>
          <w:rFonts w:asciiTheme="majorHAnsi" w:hAnsiTheme="majorHAnsi"/>
          <w:b/>
          <w:color w:val="auto"/>
        </w:rPr>
        <w:t>camarapontao@yahoo.com.br</w:t>
      </w:r>
    </w:hyperlink>
    <w:r w:rsidRPr="00066C1F">
      <w:rPr>
        <w:rFonts w:asciiTheme="majorHAnsi" w:hAnsiTheme="majorHAnsi"/>
        <w:b/>
        <w:u w:val="single"/>
      </w:rPr>
      <w:t xml:space="preserve"> / </w:t>
    </w:r>
    <w:hyperlink r:id="rId2" w:history="1">
      <w:r w:rsidR="008F6FB2" w:rsidRPr="00BF3CE3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8F6FB2" w:rsidRPr="006668F0" w:rsidRDefault="008F6FB2" w:rsidP="006668F0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48" w:rsidRDefault="008B7848" w:rsidP="006668F0">
      <w:pPr>
        <w:spacing w:after="0" w:line="240" w:lineRule="auto"/>
      </w:pPr>
      <w:r>
        <w:separator/>
      </w:r>
    </w:p>
  </w:footnote>
  <w:footnote w:type="continuationSeparator" w:id="0">
    <w:p w:rsidR="008B7848" w:rsidRDefault="008B7848" w:rsidP="0066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0C" w:rsidRDefault="001D62CC" w:rsidP="00DC620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1278890</wp:posOffset>
              </wp:positionH>
              <wp:positionV relativeFrom="paragraph">
                <wp:posOffset>7620</wp:posOffset>
              </wp:positionV>
              <wp:extent cx="4087495" cy="842645"/>
              <wp:effectExtent l="0" t="0" r="825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495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620C" w:rsidRPr="0077504B" w:rsidRDefault="00DC620C" w:rsidP="00DC620C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DC620C" w:rsidRPr="003D4DD4" w:rsidRDefault="00DC620C" w:rsidP="00DC620C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</w:pPr>
                          <w:r w:rsidRPr="003D4DD4">
                            <w:rPr>
                              <w:rFonts w:ascii="Old English Text MT" w:hAnsi="Old English Text MT"/>
                              <w:b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:rsidR="00DC620C" w:rsidRDefault="00DC620C" w:rsidP="00DC620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7pt;margin-top:.6pt;width:321.85pt;height:6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" stroked="f">
              <v:textbox>
                <w:txbxContent>
                  <w:p w:rsidR="00DC620C" w:rsidRPr="0077504B" w:rsidRDefault="00DC620C" w:rsidP="00DC620C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DC620C" w:rsidRPr="003D4DD4" w:rsidRDefault="00DC620C" w:rsidP="00DC620C">
                    <w:pPr>
                      <w:jc w:val="center"/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</w:pPr>
                    <w:r w:rsidRPr="003D4DD4">
                      <w:rPr>
                        <w:rFonts w:ascii="Old English Text MT" w:hAnsi="Old English Text MT"/>
                        <w:b/>
                        <w:sz w:val="32"/>
                        <w:szCs w:val="32"/>
                      </w:rPr>
                      <w:t>Estado do Rio Grande do Sul</w:t>
                    </w:r>
                  </w:p>
                  <w:p w:rsidR="00DC620C" w:rsidRDefault="00DC620C" w:rsidP="00DC620C"/>
                </w:txbxContent>
              </v:textbox>
            </v:shape>
          </w:pict>
        </mc:Fallback>
      </mc:AlternateContent>
    </w:r>
    <w:r w:rsidR="008B784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49" type="#_x0000_t75" style="position:absolute;left:0;text-align:left;margin-left:0;margin-top:0;width:523.2pt;height:622.1pt;z-index:-25165824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>
      <w:rPr>
        <w:noProof/>
        <w:lang w:eastAsia="pt-BR"/>
      </w:rPr>
      <w:t xml:space="preserve">  </w:t>
    </w:r>
    <w:r w:rsidR="00DC620C">
      <w:rPr>
        <w:noProof/>
        <w:lang w:eastAsia="pt-BR"/>
      </w:rPr>
      <w:drawing>
        <wp:inline distT="0" distB="0" distL="0" distR="0">
          <wp:extent cx="1192696" cy="802640"/>
          <wp:effectExtent l="0" t="0" r="762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</w:t>
    </w:r>
    <w:r w:rsidR="00DC620C">
      <w:rPr>
        <w:noProof/>
        <w:lang w:eastAsia="pt-BR"/>
      </w:rPr>
      <w:drawing>
        <wp:inline distT="0" distB="0" distL="0" distR="0">
          <wp:extent cx="1125384" cy="755015"/>
          <wp:effectExtent l="0" t="0" r="0" b="6985"/>
          <wp:docPr id="14" name="Imagem 14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68F0" w:rsidRPr="00DC620C" w:rsidRDefault="006668F0" w:rsidP="00DC62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67A06"/>
    <w:multiLevelType w:val="multilevel"/>
    <w:tmpl w:val="346214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79D652A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20"/>
    <w:rsid w:val="000059D0"/>
    <w:rsid w:val="00043C30"/>
    <w:rsid w:val="00062EA7"/>
    <w:rsid w:val="000B73AF"/>
    <w:rsid w:val="000D3923"/>
    <w:rsid w:val="001371DA"/>
    <w:rsid w:val="00152C2B"/>
    <w:rsid w:val="00171932"/>
    <w:rsid w:val="001721D9"/>
    <w:rsid w:val="00195F07"/>
    <w:rsid w:val="00197231"/>
    <w:rsid w:val="0019797B"/>
    <w:rsid w:val="001B3B98"/>
    <w:rsid w:val="001D0AE4"/>
    <w:rsid w:val="001D4AFD"/>
    <w:rsid w:val="001D62CC"/>
    <w:rsid w:val="0023166C"/>
    <w:rsid w:val="00233220"/>
    <w:rsid w:val="002404E0"/>
    <w:rsid w:val="00241933"/>
    <w:rsid w:val="00246847"/>
    <w:rsid w:val="00264DCC"/>
    <w:rsid w:val="00265795"/>
    <w:rsid w:val="002B4507"/>
    <w:rsid w:val="002C034A"/>
    <w:rsid w:val="002F4DCE"/>
    <w:rsid w:val="00302719"/>
    <w:rsid w:val="003230AD"/>
    <w:rsid w:val="00333354"/>
    <w:rsid w:val="00344D4C"/>
    <w:rsid w:val="00346BCC"/>
    <w:rsid w:val="00347AFC"/>
    <w:rsid w:val="003B39B3"/>
    <w:rsid w:val="003C0555"/>
    <w:rsid w:val="003C0BEF"/>
    <w:rsid w:val="003C241A"/>
    <w:rsid w:val="003D18B3"/>
    <w:rsid w:val="003D4DD4"/>
    <w:rsid w:val="003E7CEF"/>
    <w:rsid w:val="0041023D"/>
    <w:rsid w:val="00433561"/>
    <w:rsid w:val="00433EB8"/>
    <w:rsid w:val="004541B5"/>
    <w:rsid w:val="00461959"/>
    <w:rsid w:val="00484B99"/>
    <w:rsid w:val="004B6918"/>
    <w:rsid w:val="005148EF"/>
    <w:rsid w:val="00521921"/>
    <w:rsid w:val="00525473"/>
    <w:rsid w:val="005269C2"/>
    <w:rsid w:val="00527493"/>
    <w:rsid w:val="00535F37"/>
    <w:rsid w:val="0055324F"/>
    <w:rsid w:val="00565499"/>
    <w:rsid w:val="00571BB4"/>
    <w:rsid w:val="005958A6"/>
    <w:rsid w:val="005A1C36"/>
    <w:rsid w:val="005B7C3E"/>
    <w:rsid w:val="006022A7"/>
    <w:rsid w:val="00651826"/>
    <w:rsid w:val="006668F0"/>
    <w:rsid w:val="00692155"/>
    <w:rsid w:val="00693E64"/>
    <w:rsid w:val="006F44C2"/>
    <w:rsid w:val="007201E2"/>
    <w:rsid w:val="0075627B"/>
    <w:rsid w:val="007761A6"/>
    <w:rsid w:val="00776270"/>
    <w:rsid w:val="0077636D"/>
    <w:rsid w:val="007F6978"/>
    <w:rsid w:val="00800B5F"/>
    <w:rsid w:val="00803C28"/>
    <w:rsid w:val="00823189"/>
    <w:rsid w:val="00825596"/>
    <w:rsid w:val="008954CA"/>
    <w:rsid w:val="008B1929"/>
    <w:rsid w:val="008B7848"/>
    <w:rsid w:val="008D6C1D"/>
    <w:rsid w:val="008F2172"/>
    <w:rsid w:val="008F6FB2"/>
    <w:rsid w:val="00921410"/>
    <w:rsid w:val="00923062"/>
    <w:rsid w:val="00953335"/>
    <w:rsid w:val="009728B1"/>
    <w:rsid w:val="009F5B9E"/>
    <w:rsid w:val="00A44FEF"/>
    <w:rsid w:val="00A51DC6"/>
    <w:rsid w:val="00A6167A"/>
    <w:rsid w:val="00A67C7F"/>
    <w:rsid w:val="00AB06ED"/>
    <w:rsid w:val="00AC0F69"/>
    <w:rsid w:val="00B106BB"/>
    <w:rsid w:val="00B27328"/>
    <w:rsid w:val="00B305F1"/>
    <w:rsid w:val="00B35BAF"/>
    <w:rsid w:val="00B41647"/>
    <w:rsid w:val="00BA6D53"/>
    <w:rsid w:val="00BD372B"/>
    <w:rsid w:val="00BD6F12"/>
    <w:rsid w:val="00BE2840"/>
    <w:rsid w:val="00BE3D40"/>
    <w:rsid w:val="00BF3CE3"/>
    <w:rsid w:val="00C23956"/>
    <w:rsid w:val="00C33F0E"/>
    <w:rsid w:val="00C4363A"/>
    <w:rsid w:val="00C7349B"/>
    <w:rsid w:val="00C7464E"/>
    <w:rsid w:val="00C9018D"/>
    <w:rsid w:val="00CB5DE8"/>
    <w:rsid w:val="00CD5270"/>
    <w:rsid w:val="00CE68DE"/>
    <w:rsid w:val="00D24205"/>
    <w:rsid w:val="00D27A6F"/>
    <w:rsid w:val="00D336F6"/>
    <w:rsid w:val="00D47D1E"/>
    <w:rsid w:val="00D5657C"/>
    <w:rsid w:val="00D7598F"/>
    <w:rsid w:val="00D81256"/>
    <w:rsid w:val="00D9514E"/>
    <w:rsid w:val="00DC0F09"/>
    <w:rsid w:val="00DC24ED"/>
    <w:rsid w:val="00DC620C"/>
    <w:rsid w:val="00DD1621"/>
    <w:rsid w:val="00E32270"/>
    <w:rsid w:val="00E345D6"/>
    <w:rsid w:val="00E43E2A"/>
    <w:rsid w:val="00E83498"/>
    <w:rsid w:val="00E903B9"/>
    <w:rsid w:val="00EA736A"/>
    <w:rsid w:val="00EB5107"/>
    <w:rsid w:val="00EC0CF2"/>
    <w:rsid w:val="00ED26A9"/>
    <w:rsid w:val="00ED6863"/>
    <w:rsid w:val="00EF073F"/>
    <w:rsid w:val="00F0184D"/>
    <w:rsid w:val="00F26599"/>
    <w:rsid w:val="00F40D0D"/>
    <w:rsid w:val="00F519FA"/>
    <w:rsid w:val="00F60092"/>
    <w:rsid w:val="00F632DB"/>
    <w:rsid w:val="00F64553"/>
    <w:rsid w:val="00FA116C"/>
    <w:rsid w:val="00FA581E"/>
    <w:rsid w:val="00FB6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85A951-02D5-431B-988B-7FC28967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31"/>
  </w:style>
  <w:style w:type="paragraph" w:styleId="Ttulo4">
    <w:name w:val="heading 4"/>
    <w:basedOn w:val="Normal"/>
    <w:next w:val="Normal"/>
    <w:link w:val="Ttulo4Char"/>
    <w:semiHidden/>
    <w:unhideWhenUsed/>
    <w:qFormat/>
    <w:rsid w:val="002404E0"/>
    <w:pPr>
      <w:keepNext/>
      <w:overflowPunct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2404E0"/>
    <w:pPr>
      <w:keepNext/>
      <w:tabs>
        <w:tab w:val="left" w:pos="6663"/>
      </w:tabs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322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66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8F0"/>
  </w:style>
  <w:style w:type="paragraph" w:styleId="Rodap">
    <w:name w:val="footer"/>
    <w:basedOn w:val="Normal"/>
    <w:link w:val="RodapChar"/>
    <w:uiPriority w:val="99"/>
    <w:unhideWhenUsed/>
    <w:rsid w:val="006668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8F0"/>
  </w:style>
  <w:style w:type="paragraph" w:styleId="Textodebalo">
    <w:name w:val="Balloon Text"/>
    <w:basedOn w:val="Normal"/>
    <w:link w:val="TextodebaloChar"/>
    <w:uiPriority w:val="99"/>
    <w:semiHidden/>
    <w:unhideWhenUsed/>
    <w:rsid w:val="006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8F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668F0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semiHidden/>
    <w:rsid w:val="002404E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Ttulo6Char">
    <w:name w:val="Título 6 Char"/>
    <w:basedOn w:val="Fontepargpadro"/>
    <w:link w:val="Ttulo6"/>
    <w:semiHidden/>
    <w:rsid w:val="002404E0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Ttulo">
    <w:name w:val="Title"/>
    <w:basedOn w:val="Normal"/>
    <w:link w:val="TtuloChar"/>
    <w:qFormat/>
    <w:rsid w:val="002404E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i/>
      <w:sz w:val="21"/>
      <w:szCs w:val="20"/>
    </w:rPr>
  </w:style>
  <w:style w:type="character" w:customStyle="1" w:styleId="TtuloChar">
    <w:name w:val="Título Char"/>
    <w:basedOn w:val="Fontepargpadro"/>
    <w:link w:val="Ttulo"/>
    <w:rsid w:val="002404E0"/>
    <w:rPr>
      <w:rFonts w:ascii="Arial" w:eastAsia="Times New Roman" w:hAnsi="Arial" w:cs="Times New Roman"/>
      <w:b/>
      <w:i/>
      <w:sz w:val="21"/>
      <w:szCs w:val="20"/>
    </w:rPr>
  </w:style>
  <w:style w:type="paragraph" w:styleId="Recuodecorpodetexto">
    <w:name w:val="Body Text Indent"/>
    <w:basedOn w:val="Normal"/>
    <w:link w:val="RecuodecorpodetextoChar"/>
    <w:semiHidden/>
    <w:unhideWhenUsed/>
    <w:rsid w:val="002404E0"/>
    <w:pPr>
      <w:overflowPunct w:val="0"/>
      <w:autoSpaceDE w:val="0"/>
      <w:autoSpaceDN w:val="0"/>
      <w:adjustRightInd w:val="0"/>
      <w:spacing w:after="0" w:line="240" w:lineRule="auto"/>
      <w:ind w:firstLine="198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04E0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semiHidden/>
    <w:unhideWhenUsed/>
    <w:rsid w:val="002404E0"/>
    <w:pPr>
      <w:tabs>
        <w:tab w:val="left" w:pos="6663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2404E0"/>
    <w:rPr>
      <w:rFonts w:ascii="Times New Roman" w:eastAsia="Times New Roman" w:hAnsi="Times New Roman" w:cs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04E0"/>
    <w:pPr>
      <w:overflowPunct w:val="0"/>
      <w:autoSpaceDE w:val="0"/>
      <w:autoSpaceDN w:val="0"/>
      <w:adjustRightInd w:val="0"/>
      <w:spacing w:after="0" w:line="240" w:lineRule="auto"/>
      <w:ind w:firstLine="1985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04E0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04E0"/>
    <w:pPr>
      <w:tabs>
        <w:tab w:val="left" w:pos="6663"/>
      </w:tabs>
      <w:overflowPunct w:val="0"/>
      <w:autoSpaceDE w:val="0"/>
      <w:autoSpaceDN w:val="0"/>
      <w:adjustRightInd w:val="0"/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04E0"/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21">
    <w:name w:val="Corpo de texto 21"/>
    <w:basedOn w:val="Normal"/>
    <w:rsid w:val="002404E0"/>
    <w:pPr>
      <w:overflowPunct w:val="0"/>
      <w:autoSpaceDE w:val="0"/>
      <w:autoSpaceDN w:val="0"/>
      <w:adjustRightInd w:val="0"/>
      <w:spacing w:after="0" w:line="240" w:lineRule="auto"/>
      <w:ind w:firstLine="198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pontaors@gmail.com" TargetMode="External"/><Relationship Id="rId1" Type="http://schemas.openxmlformats.org/officeDocument/2006/relationships/hyperlink" Target="mailto:camarapontao@yahoo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2019-12-18T17:26:00Z</cp:lastPrinted>
  <dcterms:created xsi:type="dcterms:W3CDTF">2021-12-20T13:15:00Z</dcterms:created>
  <dcterms:modified xsi:type="dcterms:W3CDTF">2021-12-20T17:13:00Z</dcterms:modified>
</cp:coreProperties>
</file>