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4B4177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bookmarkStart w:id="0" w:name="_GoBack"/>
      <w:bookmarkEnd w:id="0"/>
      <w:r w:rsidRPr="009E737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E323DD" w:rsidRPr="009E7376">
        <w:rPr>
          <w:rFonts w:ascii="Times New Roman" w:hAnsi="Times New Roman" w:cs="Times New Roman"/>
          <w:b/>
          <w:sz w:val="24"/>
          <w:szCs w:val="24"/>
        </w:rPr>
        <w:t>760</w:t>
      </w:r>
      <w:r w:rsidRPr="009E7376">
        <w:rPr>
          <w:rFonts w:ascii="Times New Roman" w:hAnsi="Times New Roman" w:cs="Times New Roman"/>
          <w:b/>
          <w:sz w:val="24"/>
          <w:szCs w:val="24"/>
        </w:rPr>
        <w:t>/2011, de 2</w:t>
      </w:r>
      <w:r w:rsidR="00E323DD" w:rsidRPr="009E7376">
        <w:rPr>
          <w:rFonts w:ascii="Times New Roman" w:hAnsi="Times New Roman" w:cs="Times New Roman"/>
          <w:b/>
          <w:sz w:val="24"/>
          <w:szCs w:val="24"/>
        </w:rPr>
        <w:t>7 de junho</w:t>
      </w:r>
      <w:r w:rsidRPr="009E7376">
        <w:rPr>
          <w:rFonts w:ascii="Times New Roman" w:hAnsi="Times New Roman" w:cs="Times New Roman"/>
          <w:b/>
          <w:sz w:val="24"/>
          <w:szCs w:val="24"/>
        </w:rPr>
        <w:t xml:space="preserve"> de 2011.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F" w:rsidRPr="009E7376" w:rsidRDefault="009775FF" w:rsidP="009775F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Ratifica Aditivo de Convênio e repasse de auxílio financeiro a ASCOPP.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  <w:r w:rsidRPr="009E7376">
        <w:rPr>
          <w:rFonts w:ascii="Times New Roman" w:hAnsi="Times New Roman" w:cs="Times New Roman"/>
          <w:sz w:val="24"/>
          <w:szCs w:val="24"/>
        </w:rPr>
        <w:tab/>
        <w:t>DELMAR MÁXIMO ZAMBASI, Prefeito Municipal de Pontão (RS), no uso de suas atribuições, que lhe são conferidas pelo art. 62 da Lei Orgânica Municipal,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Art. 1º</w:t>
      </w:r>
      <w:r w:rsidRPr="009E7376">
        <w:rPr>
          <w:rFonts w:ascii="Times New Roman" w:hAnsi="Times New Roman" w:cs="Times New Roman"/>
          <w:sz w:val="24"/>
          <w:szCs w:val="24"/>
        </w:rPr>
        <w:t xml:space="preserve"> - Fica ratificado o Termo Aditivo ao Convênio de Cooperação firmado entre o Município de Pontão e a ASCOPP – Associação Comunitária Popular </w:t>
      </w:r>
      <w:proofErr w:type="spellStart"/>
      <w:r w:rsidRPr="009E7376">
        <w:rPr>
          <w:rFonts w:ascii="Times New Roman" w:hAnsi="Times New Roman" w:cs="Times New Roman"/>
          <w:sz w:val="24"/>
          <w:szCs w:val="24"/>
        </w:rPr>
        <w:t>Pontanense</w:t>
      </w:r>
      <w:proofErr w:type="spellEnd"/>
      <w:r w:rsidRPr="009E7376">
        <w:rPr>
          <w:rFonts w:ascii="Times New Roman" w:hAnsi="Times New Roman" w:cs="Times New Roman"/>
          <w:sz w:val="24"/>
          <w:szCs w:val="24"/>
        </w:rPr>
        <w:t>, em 1º de abril de 2011.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Art. 2º</w:t>
      </w:r>
      <w:r w:rsidRPr="009E7376">
        <w:rPr>
          <w:rFonts w:ascii="Times New Roman" w:hAnsi="Times New Roman" w:cs="Times New Roman"/>
          <w:sz w:val="24"/>
          <w:szCs w:val="24"/>
        </w:rPr>
        <w:t xml:space="preserve"> - Fica autorizado o Poder Executivo Municipal a conceder um apoio cultural à programação da Rádio Comunitária Pontão FM, no valor mensal de R$1.000,00 (</w:t>
      </w:r>
      <w:r w:rsidR="009E7376">
        <w:rPr>
          <w:rFonts w:ascii="Times New Roman" w:hAnsi="Times New Roman" w:cs="Times New Roman"/>
          <w:sz w:val="24"/>
          <w:szCs w:val="24"/>
        </w:rPr>
        <w:t xml:space="preserve">um </w:t>
      </w:r>
      <w:r w:rsidRPr="009E7376">
        <w:rPr>
          <w:rFonts w:ascii="Times New Roman" w:hAnsi="Times New Roman" w:cs="Times New Roman"/>
          <w:sz w:val="24"/>
          <w:szCs w:val="24"/>
        </w:rPr>
        <w:t>mil reais), a partir de 1º de abril de 2011, nos termos do convênio de que trata o Art. 1º, durante o prazo de 12 (doze) meses renovável por igual período.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E7376">
        <w:rPr>
          <w:rFonts w:ascii="Times New Roman" w:hAnsi="Times New Roman" w:cs="Times New Roman"/>
          <w:sz w:val="24"/>
          <w:szCs w:val="24"/>
        </w:rPr>
        <w:t>. O valor previsto neste artigo será reajustado a cada 12 meses pelo IGP-M.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Art. 3º</w:t>
      </w:r>
      <w:r w:rsidRPr="009E7376">
        <w:rPr>
          <w:rFonts w:ascii="Times New Roman" w:hAnsi="Times New Roman" w:cs="Times New Roman"/>
          <w:sz w:val="24"/>
          <w:szCs w:val="24"/>
        </w:rPr>
        <w:t xml:space="preserve"> – O presente projeto atividade fica incluído nas Leis Municipais n.º 668/2009 (Plurianual), 736/2010 (Lei de Diretrizes Orçamentárias) e 739/2010 (Lei Orçamentária Anual).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7376">
        <w:rPr>
          <w:rFonts w:ascii="Times New Roman" w:hAnsi="Times New Roman" w:cs="Times New Roman"/>
          <w:b/>
          <w:sz w:val="24"/>
          <w:szCs w:val="24"/>
        </w:rPr>
        <w:t>Art. 4º</w:t>
      </w:r>
      <w:r w:rsidRPr="009E7376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7376">
        <w:rPr>
          <w:rFonts w:ascii="Times New Roman" w:hAnsi="Times New Roman" w:cs="Times New Roman"/>
          <w:b/>
          <w:sz w:val="24"/>
          <w:szCs w:val="24"/>
        </w:rPr>
        <w:t>Art. 5º</w:t>
      </w:r>
      <w:r w:rsidRPr="009E7376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>Gabinete do Prefeito Municipal, aos 2</w:t>
      </w:r>
      <w:r w:rsidR="009E7376">
        <w:rPr>
          <w:rFonts w:ascii="Times New Roman" w:hAnsi="Times New Roman" w:cs="Times New Roman"/>
          <w:sz w:val="24"/>
          <w:szCs w:val="24"/>
        </w:rPr>
        <w:t>7</w:t>
      </w:r>
      <w:r w:rsidRPr="009E7376">
        <w:rPr>
          <w:rFonts w:ascii="Times New Roman" w:hAnsi="Times New Roman" w:cs="Times New Roman"/>
          <w:sz w:val="24"/>
          <w:szCs w:val="24"/>
        </w:rPr>
        <w:t xml:space="preserve"> de </w:t>
      </w:r>
      <w:r w:rsidR="009E7376">
        <w:rPr>
          <w:rFonts w:ascii="Times New Roman" w:hAnsi="Times New Roman" w:cs="Times New Roman"/>
          <w:sz w:val="24"/>
          <w:szCs w:val="24"/>
        </w:rPr>
        <w:t>junho</w:t>
      </w:r>
      <w:r w:rsidRPr="009E7376">
        <w:rPr>
          <w:rFonts w:ascii="Times New Roman" w:hAnsi="Times New Roman" w:cs="Times New Roman"/>
          <w:sz w:val="24"/>
          <w:szCs w:val="24"/>
        </w:rPr>
        <w:t xml:space="preserve"> de 2011.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775FF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76" w:rsidRP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76" w:rsidRP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76" w:rsidRP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76" w:rsidRP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9E7376" w:rsidRP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 xml:space="preserve">Secretário Municipal de Administração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376" w:rsidRDefault="009E7376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ab/>
        <w:t>Pontão, 24 de maio de 2011.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     </w:t>
      </w:r>
      <w:r w:rsidR="009E7376">
        <w:rPr>
          <w:rFonts w:ascii="Times New Roman" w:hAnsi="Times New Roman" w:cs="Times New Roman"/>
          <w:sz w:val="24"/>
          <w:szCs w:val="24"/>
        </w:rPr>
        <w:tab/>
      </w:r>
      <w:r w:rsidRPr="009E7376">
        <w:rPr>
          <w:rFonts w:ascii="Times New Roman" w:hAnsi="Times New Roman" w:cs="Times New Roman"/>
          <w:sz w:val="24"/>
          <w:szCs w:val="24"/>
        </w:rPr>
        <w:t>Senhor Presidente e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>Senhores vereadores;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>Estamos enviando o presente Projeto de Lei de n.º 18/2011, que ratifica Termo Aditivo ao Convênio de Cooperação firmado entre o Município e a ASCOP e que visa fomentar a radiodifusão comunitária em Pontão.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775FF" w:rsidRPr="009E7376" w:rsidRDefault="009775FF" w:rsidP="00977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>Atenciosamente,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7376">
        <w:rPr>
          <w:rFonts w:ascii="Times New Roman" w:hAnsi="Times New Roman" w:cs="Times New Roman"/>
          <w:b/>
          <w:sz w:val="24"/>
          <w:szCs w:val="24"/>
        </w:rPr>
        <w:t>Delmar</w:t>
      </w:r>
      <w:proofErr w:type="spellEnd"/>
      <w:r w:rsidRPr="009E7376">
        <w:rPr>
          <w:rFonts w:ascii="Times New Roman" w:hAnsi="Times New Roman" w:cs="Times New Roman"/>
          <w:b/>
          <w:sz w:val="24"/>
          <w:szCs w:val="24"/>
        </w:rPr>
        <w:t xml:space="preserve"> Máximo Zambiasi</w:t>
      </w:r>
    </w:p>
    <w:p w:rsidR="009775FF" w:rsidRPr="009E7376" w:rsidRDefault="009775FF" w:rsidP="00977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7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F" w:rsidRPr="009E7376" w:rsidRDefault="009775FF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DFA" w:rsidRPr="009E7376" w:rsidRDefault="00227DFA" w:rsidP="0097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7DFA" w:rsidRPr="009E7376" w:rsidSect="009775FF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FF"/>
    <w:rsid w:val="00227DFA"/>
    <w:rsid w:val="00453E04"/>
    <w:rsid w:val="004B4177"/>
    <w:rsid w:val="009775FF"/>
    <w:rsid w:val="009E7376"/>
    <w:rsid w:val="00E3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2011-06-27T14:11:00Z</cp:lastPrinted>
  <dcterms:created xsi:type="dcterms:W3CDTF">2011-06-27T14:01:00Z</dcterms:created>
  <dcterms:modified xsi:type="dcterms:W3CDTF">2011-06-27T14:14:00Z</dcterms:modified>
</cp:coreProperties>
</file>