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31" w:rsidRDefault="00553C31" w:rsidP="00553C31">
      <w:pPr>
        <w:jc w:val="both"/>
        <w:rPr>
          <w:rFonts w:ascii="Cambria Math" w:hAnsi="Cambria Math"/>
          <w:bCs/>
        </w:rPr>
      </w:pPr>
    </w:p>
    <w:p w:rsidR="00553C31" w:rsidRDefault="00553C31" w:rsidP="00553C31">
      <w:pPr>
        <w:jc w:val="both"/>
        <w:rPr>
          <w:rFonts w:ascii="Cambria Math" w:hAnsi="Cambria Math"/>
          <w:bCs/>
        </w:rPr>
      </w:pPr>
    </w:p>
    <w:p w:rsidR="00553C31" w:rsidRPr="00553C31" w:rsidRDefault="00553C31" w:rsidP="00553C31">
      <w:pPr>
        <w:rPr>
          <w:b/>
          <w:sz w:val="24"/>
          <w:szCs w:val="24"/>
        </w:rPr>
      </w:pPr>
      <w:r w:rsidRPr="00553C31">
        <w:rPr>
          <w:b/>
          <w:sz w:val="24"/>
          <w:szCs w:val="24"/>
        </w:rPr>
        <w:t>LEI MUN</w:t>
      </w:r>
      <w:r w:rsidR="00B528DF">
        <w:rPr>
          <w:b/>
          <w:sz w:val="24"/>
          <w:szCs w:val="24"/>
        </w:rPr>
        <w:t>I</w:t>
      </w:r>
      <w:bookmarkStart w:id="0" w:name="_GoBack"/>
      <w:bookmarkEnd w:id="0"/>
      <w:r w:rsidRPr="00553C31">
        <w:rPr>
          <w:b/>
          <w:sz w:val="24"/>
          <w:szCs w:val="24"/>
        </w:rPr>
        <w:t>CIPAL Nº 9</w:t>
      </w:r>
      <w:r w:rsidRPr="00553C31">
        <w:rPr>
          <w:b/>
          <w:sz w:val="24"/>
          <w:szCs w:val="24"/>
        </w:rPr>
        <w:t>50</w:t>
      </w:r>
      <w:r w:rsidRPr="00553C31">
        <w:rPr>
          <w:b/>
          <w:sz w:val="24"/>
          <w:szCs w:val="24"/>
        </w:rPr>
        <w:t>/2015, de 29 de abril de 2015.</w:t>
      </w:r>
    </w:p>
    <w:p w:rsidR="00553C31" w:rsidRPr="00553C31" w:rsidRDefault="00553C31" w:rsidP="00553C31">
      <w:pPr>
        <w:rPr>
          <w:b/>
          <w:sz w:val="24"/>
          <w:szCs w:val="24"/>
        </w:rPr>
      </w:pPr>
    </w:p>
    <w:p w:rsidR="00553C31" w:rsidRPr="00553C31" w:rsidRDefault="00553C31" w:rsidP="00553C31">
      <w:pPr>
        <w:rPr>
          <w:b/>
          <w:sz w:val="24"/>
          <w:szCs w:val="24"/>
        </w:rPr>
      </w:pPr>
    </w:p>
    <w:p w:rsidR="00553C31" w:rsidRPr="00553C31" w:rsidRDefault="00553C31" w:rsidP="00553C31">
      <w:pPr>
        <w:ind w:left="4248"/>
        <w:jc w:val="both"/>
        <w:rPr>
          <w:sz w:val="24"/>
          <w:szCs w:val="24"/>
        </w:rPr>
      </w:pPr>
    </w:p>
    <w:p w:rsidR="00553C31" w:rsidRPr="00553C31" w:rsidRDefault="00553C31" w:rsidP="00553C31">
      <w:pPr>
        <w:ind w:left="4248"/>
        <w:jc w:val="both"/>
        <w:rPr>
          <w:b/>
          <w:sz w:val="24"/>
          <w:szCs w:val="24"/>
        </w:rPr>
      </w:pPr>
      <w:r w:rsidRPr="00553C31">
        <w:rPr>
          <w:b/>
          <w:sz w:val="24"/>
          <w:szCs w:val="24"/>
        </w:rPr>
        <w:t>Concede</w:t>
      </w:r>
      <w:r w:rsidRPr="00553C31">
        <w:rPr>
          <w:b/>
          <w:sz w:val="24"/>
          <w:szCs w:val="24"/>
        </w:rPr>
        <w:t xml:space="preserve"> reposição nos vencimentos do Prefeito e Vice-Prefeito de Pontão –</w:t>
      </w:r>
      <w:r>
        <w:rPr>
          <w:b/>
          <w:sz w:val="24"/>
          <w:szCs w:val="24"/>
        </w:rPr>
        <w:t xml:space="preserve"> </w:t>
      </w:r>
      <w:r w:rsidRPr="00553C31">
        <w:rPr>
          <w:b/>
          <w:sz w:val="24"/>
          <w:szCs w:val="24"/>
        </w:rPr>
        <w:t>RS.</w:t>
      </w:r>
    </w:p>
    <w:p w:rsidR="00553C31" w:rsidRPr="00553C31" w:rsidRDefault="00553C31" w:rsidP="00553C31">
      <w:pPr>
        <w:jc w:val="center"/>
        <w:rPr>
          <w:b/>
          <w:bCs/>
          <w:sz w:val="24"/>
          <w:szCs w:val="24"/>
        </w:rPr>
      </w:pPr>
    </w:p>
    <w:p w:rsidR="00553C31" w:rsidRPr="00553C31" w:rsidRDefault="00553C31" w:rsidP="00553C31">
      <w:pPr>
        <w:ind w:firstLine="3544"/>
        <w:jc w:val="center"/>
        <w:rPr>
          <w:bCs/>
          <w:sz w:val="24"/>
          <w:szCs w:val="24"/>
        </w:rPr>
      </w:pPr>
    </w:p>
    <w:p w:rsidR="00553C31" w:rsidRPr="00553C31" w:rsidRDefault="00553C31" w:rsidP="00553C31">
      <w:pPr>
        <w:ind w:firstLine="708"/>
        <w:jc w:val="both"/>
        <w:rPr>
          <w:sz w:val="24"/>
          <w:szCs w:val="24"/>
        </w:rPr>
      </w:pPr>
      <w:r w:rsidRPr="00553C31">
        <w:rPr>
          <w:b/>
          <w:bCs/>
          <w:sz w:val="24"/>
          <w:szCs w:val="24"/>
        </w:rPr>
        <w:t xml:space="preserve">Nelson José </w:t>
      </w:r>
      <w:proofErr w:type="spellStart"/>
      <w:r w:rsidRPr="00553C31">
        <w:rPr>
          <w:b/>
          <w:bCs/>
          <w:sz w:val="24"/>
          <w:szCs w:val="24"/>
        </w:rPr>
        <w:t>Grasselli</w:t>
      </w:r>
      <w:proofErr w:type="spellEnd"/>
      <w:r w:rsidRPr="00553C31">
        <w:rPr>
          <w:bCs/>
          <w:sz w:val="24"/>
          <w:szCs w:val="24"/>
        </w:rPr>
        <w:t>, Prefeito Municipal de Pontão no uso de suas atribuições que lhe são conferidas por Lei, faz saber que a Câmara Municipal aprovou o Projeto de Lei Legislativo nº 00</w:t>
      </w:r>
      <w:r w:rsidRPr="00553C31">
        <w:rPr>
          <w:bCs/>
          <w:sz w:val="24"/>
          <w:szCs w:val="24"/>
        </w:rPr>
        <w:t>3</w:t>
      </w:r>
      <w:r w:rsidRPr="00553C31">
        <w:rPr>
          <w:bCs/>
          <w:sz w:val="24"/>
          <w:szCs w:val="24"/>
        </w:rPr>
        <w:t>/2015, e ele sanciona e promulga a seguinte lei.</w:t>
      </w:r>
    </w:p>
    <w:p w:rsidR="00553C31" w:rsidRPr="00553C31" w:rsidRDefault="00553C31" w:rsidP="00553C31">
      <w:pPr>
        <w:jc w:val="both"/>
        <w:rPr>
          <w:bCs/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Art. 1º - </w:t>
      </w:r>
      <w:r w:rsidRPr="00553C31">
        <w:rPr>
          <w:sz w:val="24"/>
          <w:szCs w:val="24"/>
        </w:rPr>
        <w:t xml:space="preserve">Fica autorizado o Poder Executivo Municipal a conceder reposição de 8,42% (oito vírgula quarenta e dois por cento) nos vencimentos (subsídios) do Prefeito Municipal e Vice-Prefeito Municipal a partir de 1º de abril de 2015. </w:t>
      </w:r>
    </w:p>
    <w:p w:rsidR="00553C31" w:rsidRPr="00553C31" w:rsidRDefault="00553C31" w:rsidP="00553C31">
      <w:pPr>
        <w:jc w:val="both"/>
        <w:rPr>
          <w:sz w:val="24"/>
          <w:szCs w:val="24"/>
        </w:rPr>
      </w:pPr>
      <w:r w:rsidRPr="00553C31">
        <w:rPr>
          <w:sz w:val="24"/>
          <w:szCs w:val="24"/>
        </w:rPr>
        <w:tab/>
      </w:r>
      <w:r w:rsidRPr="00553C31">
        <w:rPr>
          <w:sz w:val="24"/>
          <w:szCs w:val="24"/>
        </w:rPr>
        <w:tab/>
      </w:r>
      <w:r w:rsidRPr="00553C31">
        <w:rPr>
          <w:sz w:val="24"/>
          <w:szCs w:val="24"/>
        </w:rPr>
        <w:tab/>
      </w:r>
      <w:r w:rsidRPr="00553C31">
        <w:rPr>
          <w:sz w:val="24"/>
          <w:szCs w:val="24"/>
        </w:rPr>
        <w:tab/>
      </w:r>
    </w:p>
    <w:p w:rsidR="00553C31" w:rsidRPr="00553C31" w:rsidRDefault="00553C31" w:rsidP="00553C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3C31">
        <w:rPr>
          <w:b/>
          <w:sz w:val="24"/>
          <w:szCs w:val="24"/>
        </w:rPr>
        <w:t xml:space="preserve">Art. 2º - </w:t>
      </w:r>
      <w:r w:rsidRPr="00553C31">
        <w:rPr>
          <w:sz w:val="24"/>
          <w:szCs w:val="24"/>
        </w:rPr>
        <w:t xml:space="preserve">As despesas decorrentes da aplicação </w:t>
      </w:r>
      <w:proofErr w:type="gramStart"/>
      <w:r w:rsidRPr="00553C31">
        <w:rPr>
          <w:sz w:val="24"/>
          <w:szCs w:val="24"/>
        </w:rPr>
        <w:t>da presente</w:t>
      </w:r>
      <w:proofErr w:type="gramEnd"/>
      <w:r w:rsidRPr="00553C31">
        <w:rPr>
          <w:sz w:val="24"/>
          <w:szCs w:val="24"/>
        </w:rPr>
        <w:t xml:space="preserve"> lei correrão por conta das dotações orçamentárias próprias e específicas constantes do orçamento de 2015 e seguintes.</w:t>
      </w: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3C31">
        <w:rPr>
          <w:b/>
          <w:sz w:val="24"/>
          <w:szCs w:val="24"/>
        </w:rPr>
        <w:t xml:space="preserve">Art. 3º - </w:t>
      </w:r>
      <w:r w:rsidRPr="00553C31">
        <w:rPr>
          <w:sz w:val="24"/>
          <w:szCs w:val="24"/>
        </w:rPr>
        <w:t xml:space="preserve">Os subsídios de que trata o artigo 1º desta lei serão reajustados anualmente, nas mesmas datas em que forem reajustados os vencimentos dos servidores municipais, aplicando-se os mesmos índices e percentuais de reajuste. </w:t>
      </w: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3C31">
        <w:rPr>
          <w:b/>
          <w:bCs/>
          <w:sz w:val="24"/>
          <w:szCs w:val="24"/>
        </w:rPr>
        <w:t xml:space="preserve">Art. 4º - </w:t>
      </w:r>
      <w:r w:rsidRPr="00553C31">
        <w:rPr>
          <w:sz w:val="24"/>
          <w:szCs w:val="24"/>
        </w:rPr>
        <w:t>Ficam revogadas as disposições em contrário.</w:t>
      </w: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3C31">
        <w:rPr>
          <w:b/>
          <w:bCs/>
          <w:sz w:val="24"/>
          <w:szCs w:val="24"/>
        </w:rPr>
        <w:t xml:space="preserve">Art. 5º - </w:t>
      </w:r>
      <w:r w:rsidRPr="00553C31">
        <w:rPr>
          <w:sz w:val="24"/>
          <w:szCs w:val="24"/>
        </w:rPr>
        <w:t>Esta lei entra em vi</w:t>
      </w:r>
      <w:r>
        <w:rPr>
          <w:sz w:val="24"/>
          <w:szCs w:val="24"/>
        </w:rPr>
        <w:t xml:space="preserve">gor na data de sua publicação, </w:t>
      </w:r>
      <w:r w:rsidRPr="00553C31">
        <w:rPr>
          <w:sz w:val="24"/>
          <w:szCs w:val="24"/>
        </w:rPr>
        <w:t xml:space="preserve">produzindo efeitos jurídicos a partir de 1º de abril de 2015. </w:t>
      </w: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jc w:val="both"/>
        <w:rPr>
          <w:sz w:val="24"/>
          <w:szCs w:val="24"/>
        </w:rPr>
      </w:pPr>
    </w:p>
    <w:p w:rsidR="00553C31" w:rsidRPr="00553C31" w:rsidRDefault="00553C31" w:rsidP="00553C31">
      <w:pPr>
        <w:pStyle w:val="Recuodecorpodetexto"/>
        <w:rPr>
          <w:sz w:val="24"/>
          <w:szCs w:val="24"/>
        </w:rPr>
      </w:pPr>
    </w:p>
    <w:p w:rsidR="00553C31" w:rsidRPr="00B76E26" w:rsidRDefault="00553C31" w:rsidP="00553C31">
      <w:pPr>
        <w:spacing w:before="120"/>
        <w:jc w:val="center"/>
        <w:rPr>
          <w:b/>
          <w:sz w:val="24"/>
          <w:szCs w:val="24"/>
        </w:rPr>
      </w:pPr>
      <w:r w:rsidRPr="00B76E26">
        <w:rPr>
          <w:sz w:val="24"/>
          <w:szCs w:val="24"/>
        </w:rPr>
        <w:t>Gabinete do Prefeito Municipal, aos 29 dias do mês de abril de 2015.</w:t>
      </w:r>
    </w:p>
    <w:p w:rsidR="00553C31" w:rsidRPr="00B76E26" w:rsidRDefault="00553C31" w:rsidP="00553C31">
      <w:pPr>
        <w:spacing w:before="120"/>
        <w:rPr>
          <w:b/>
          <w:sz w:val="24"/>
          <w:szCs w:val="24"/>
        </w:rPr>
      </w:pPr>
    </w:p>
    <w:p w:rsidR="00553C31" w:rsidRPr="00B76E26" w:rsidRDefault="00553C31" w:rsidP="00553C31">
      <w:pPr>
        <w:rPr>
          <w:b/>
          <w:sz w:val="24"/>
          <w:szCs w:val="24"/>
        </w:rPr>
      </w:pPr>
    </w:p>
    <w:p w:rsidR="00553C31" w:rsidRPr="00B76E26" w:rsidRDefault="00553C31" w:rsidP="00553C31">
      <w:pPr>
        <w:jc w:val="center"/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NELSON JOSÉ GRASSELLI</w:t>
      </w:r>
    </w:p>
    <w:p w:rsidR="00553C31" w:rsidRPr="00B76E26" w:rsidRDefault="00553C31" w:rsidP="00553C31">
      <w:pPr>
        <w:jc w:val="center"/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Prefeito Municipal</w:t>
      </w:r>
    </w:p>
    <w:p w:rsidR="00553C31" w:rsidRPr="00B76E26" w:rsidRDefault="00553C31" w:rsidP="00553C31">
      <w:pPr>
        <w:jc w:val="center"/>
        <w:rPr>
          <w:b/>
          <w:sz w:val="24"/>
          <w:szCs w:val="24"/>
        </w:rPr>
      </w:pPr>
    </w:p>
    <w:p w:rsidR="00553C31" w:rsidRPr="00B76E26" w:rsidRDefault="00553C31" w:rsidP="00553C31">
      <w:pPr>
        <w:jc w:val="center"/>
        <w:rPr>
          <w:b/>
          <w:sz w:val="24"/>
          <w:szCs w:val="24"/>
        </w:rPr>
      </w:pPr>
    </w:p>
    <w:p w:rsidR="00553C31" w:rsidRPr="00B76E26" w:rsidRDefault="00553C31" w:rsidP="00553C31">
      <w:pPr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REGISTRE-SE E PUBLIQUE-SE</w:t>
      </w:r>
    </w:p>
    <w:p w:rsidR="00553C31" w:rsidRPr="00B76E26" w:rsidRDefault="00553C31" w:rsidP="00553C31">
      <w:pPr>
        <w:rPr>
          <w:b/>
          <w:sz w:val="24"/>
          <w:szCs w:val="24"/>
        </w:rPr>
      </w:pPr>
    </w:p>
    <w:p w:rsidR="00553C31" w:rsidRPr="00B76E26" w:rsidRDefault="00553C31" w:rsidP="00553C31">
      <w:pPr>
        <w:rPr>
          <w:b/>
          <w:sz w:val="24"/>
          <w:szCs w:val="24"/>
        </w:rPr>
      </w:pPr>
    </w:p>
    <w:p w:rsidR="00553C31" w:rsidRPr="00B76E26" w:rsidRDefault="00553C31" w:rsidP="00553C31">
      <w:pPr>
        <w:rPr>
          <w:b/>
          <w:sz w:val="24"/>
          <w:szCs w:val="24"/>
        </w:rPr>
      </w:pPr>
      <w:r w:rsidRPr="00B76E26">
        <w:rPr>
          <w:b/>
          <w:sz w:val="24"/>
          <w:szCs w:val="24"/>
        </w:rPr>
        <w:t>LUCIANE BEVILAQUA</w:t>
      </w:r>
    </w:p>
    <w:p w:rsidR="00553C31" w:rsidRPr="00B76E26" w:rsidRDefault="00553C31" w:rsidP="00553C31">
      <w:pPr>
        <w:rPr>
          <w:sz w:val="24"/>
          <w:szCs w:val="24"/>
        </w:rPr>
      </w:pPr>
      <w:r w:rsidRPr="00B76E26">
        <w:rPr>
          <w:b/>
          <w:sz w:val="24"/>
          <w:szCs w:val="24"/>
        </w:rPr>
        <w:t>Secretaria Municipal de Administração</w:t>
      </w:r>
    </w:p>
    <w:p w:rsidR="00D33DCE" w:rsidRPr="00553C31" w:rsidRDefault="00D33DCE" w:rsidP="00D33DCE">
      <w:pPr>
        <w:spacing w:line="360" w:lineRule="auto"/>
        <w:jc w:val="both"/>
        <w:rPr>
          <w:sz w:val="24"/>
          <w:szCs w:val="24"/>
        </w:rPr>
      </w:pPr>
    </w:p>
    <w:p w:rsidR="00D33DCE" w:rsidRPr="00553C31" w:rsidRDefault="00D33DCE" w:rsidP="00D33DCE">
      <w:pPr>
        <w:spacing w:line="360" w:lineRule="auto"/>
        <w:rPr>
          <w:sz w:val="24"/>
          <w:szCs w:val="24"/>
        </w:rPr>
      </w:pPr>
    </w:p>
    <w:p w:rsidR="00DB4271" w:rsidRPr="00553C31" w:rsidRDefault="00DB4271">
      <w:pPr>
        <w:rPr>
          <w:sz w:val="24"/>
          <w:szCs w:val="24"/>
        </w:rPr>
      </w:pPr>
    </w:p>
    <w:sectPr w:rsidR="00DB4271" w:rsidRPr="00553C31" w:rsidSect="00553C31">
      <w:headerReference w:type="default" r:id="rId8"/>
      <w:pgSz w:w="11906" w:h="16838"/>
      <w:pgMar w:top="1418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CE" w:rsidRDefault="00D33DCE" w:rsidP="00D33DCE">
      <w:r>
        <w:separator/>
      </w:r>
    </w:p>
  </w:endnote>
  <w:endnote w:type="continuationSeparator" w:id="0">
    <w:p w:rsidR="00D33DCE" w:rsidRDefault="00D33DCE" w:rsidP="00D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CE" w:rsidRDefault="00D33DCE" w:rsidP="00D33DCE">
      <w:r>
        <w:separator/>
      </w:r>
    </w:p>
  </w:footnote>
  <w:footnote w:type="continuationSeparator" w:id="0">
    <w:p w:rsidR="00D33DCE" w:rsidRDefault="00D33DCE" w:rsidP="00D3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87" w:rsidRDefault="00553C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 Julio de Mailhos, 1613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Julio de Mailhos, 1613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530BE53D" wp14:editId="0A66372C">
          <wp:extent cx="866775" cy="9988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5DB5"/>
    <w:multiLevelType w:val="hybridMultilevel"/>
    <w:tmpl w:val="C1EAA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58D"/>
    <w:multiLevelType w:val="hybridMultilevel"/>
    <w:tmpl w:val="CD98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7A5"/>
    <w:multiLevelType w:val="hybridMultilevel"/>
    <w:tmpl w:val="5A02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7463"/>
    <w:multiLevelType w:val="hybridMultilevel"/>
    <w:tmpl w:val="C93C9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CE"/>
    <w:rsid w:val="00553C31"/>
    <w:rsid w:val="00B528DF"/>
    <w:rsid w:val="00D33DCE"/>
    <w:rsid w:val="00D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3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2015-04-29T14:04:00Z</cp:lastPrinted>
  <dcterms:created xsi:type="dcterms:W3CDTF">2015-04-29T14:03:00Z</dcterms:created>
  <dcterms:modified xsi:type="dcterms:W3CDTF">2015-04-29T14:04:00Z</dcterms:modified>
</cp:coreProperties>
</file>