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6E" w:rsidRPr="009622BB" w:rsidRDefault="00333B66" w:rsidP="00D54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4A6E" w:rsidRPr="009622BB" w:rsidRDefault="00F75A9A" w:rsidP="00D54A6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LEI MUNICIPAL Nº 939, 30 de Dezembro de 2014.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b/>
          <w:i/>
          <w:sz w:val="24"/>
          <w:szCs w:val="24"/>
        </w:rPr>
      </w:pPr>
    </w:p>
    <w:p w:rsidR="00D54A6E" w:rsidRPr="009622BB" w:rsidRDefault="00D54A6E" w:rsidP="00D54A6E">
      <w:pPr>
        <w:jc w:val="both"/>
        <w:rPr>
          <w:b/>
          <w:i/>
          <w:sz w:val="24"/>
          <w:szCs w:val="24"/>
        </w:rPr>
      </w:pPr>
    </w:p>
    <w:p w:rsidR="00D54A6E" w:rsidRPr="009622BB" w:rsidRDefault="00D54A6E" w:rsidP="00D54A6E">
      <w:pPr>
        <w:ind w:left="3969" w:firstLine="4"/>
        <w:jc w:val="both"/>
        <w:rPr>
          <w:b/>
          <w:i/>
          <w:sz w:val="24"/>
          <w:szCs w:val="24"/>
        </w:rPr>
      </w:pPr>
      <w:r w:rsidRPr="009622BB">
        <w:rPr>
          <w:b/>
          <w:i/>
          <w:sz w:val="24"/>
          <w:szCs w:val="24"/>
        </w:rPr>
        <w:t>Autoriza a contratação emergencial de servidores.</w:t>
      </w:r>
    </w:p>
    <w:p w:rsidR="00D54A6E" w:rsidRPr="009622BB" w:rsidRDefault="00D54A6E" w:rsidP="00D54A6E">
      <w:pPr>
        <w:pStyle w:val="Recuodecorpodetexto"/>
        <w:ind w:left="0"/>
        <w:rPr>
          <w:b/>
          <w:bCs/>
          <w:sz w:val="24"/>
          <w:szCs w:val="24"/>
        </w:rPr>
      </w:pPr>
    </w:p>
    <w:p w:rsidR="00D54A6E" w:rsidRPr="003C206C" w:rsidRDefault="00D54A6E" w:rsidP="00D54A6E">
      <w:pPr>
        <w:pStyle w:val="western"/>
        <w:ind w:left="142" w:firstLine="398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Nelson José </w:t>
      </w:r>
      <w:proofErr w:type="spellStart"/>
      <w:r>
        <w:rPr>
          <w:b/>
          <w:bCs/>
          <w:sz w:val="26"/>
          <w:szCs w:val="26"/>
        </w:rPr>
        <w:t>Grasselli</w:t>
      </w:r>
      <w:proofErr w:type="spellEnd"/>
      <w:r>
        <w:rPr>
          <w:b/>
          <w:bCs/>
          <w:sz w:val="26"/>
          <w:szCs w:val="26"/>
        </w:rPr>
        <w:t xml:space="preserve">, </w:t>
      </w:r>
      <w:r w:rsidRPr="003C206C">
        <w:rPr>
          <w:bCs/>
          <w:sz w:val="26"/>
          <w:szCs w:val="26"/>
        </w:rPr>
        <w:t xml:space="preserve">no uso de suas atribuições que lhe são conferidas por Lei, faz saber que a Câmara Municipal de vereadores </w:t>
      </w:r>
      <w:r>
        <w:rPr>
          <w:bCs/>
          <w:sz w:val="26"/>
          <w:szCs w:val="26"/>
        </w:rPr>
        <w:t xml:space="preserve">aprovou o Projeto de </w:t>
      </w:r>
      <w:r w:rsidR="00F75A9A">
        <w:rPr>
          <w:bCs/>
          <w:sz w:val="26"/>
          <w:szCs w:val="26"/>
        </w:rPr>
        <w:t>Lei nº</w:t>
      </w:r>
      <w:r>
        <w:rPr>
          <w:bCs/>
          <w:sz w:val="26"/>
          <w:szCs w:val="26"/>
        </w:rPr>
        <w:t xml:space="preserve"> 040</w:t>
      </w:r>
      <w:r w:rsidRPr="003C206C">
        <w:rPr>
          <w:bCs/>
          <w:sz w:val="26"/>
          <w:szCs w:val="26"/>
        </w:rPr>
        <w:t>/2014, e ele san</w:t>
      </w:r>
      <w:r w:rsidR="00726055">
        <w:rPr>
          <w:bCs/>
          <w:sz w:val="26"/>
          <w:szCs w:val="26"/>
        </w:rPr>
        <w:t>ciona e promulga a seguinte Lei.</w:t>
      </w:r>
    </w:p>
    <w:p w:rsidR="00D54A6E" w:rsidRPr="009622BB" w:rsidRDefault="00D54A6E" w:rsidP="00D54A6E">
      <w:pPr>
        <w:pStyle w:val="Recuodecorpodetexto"/>
        <w:rPr>
          <w:b/>
          <w:bCs/>
          <w:sz w:val="24"/>
          <w:szCs w:val="24"/>
        </w:rPr>
      </w:pPr>
    </w:p>
    <w:p w:rsidR="00D54A6E" w:rsidRPr="009622BB" w:rsidRDefault="00D54A6E" w:rsidP="00D54A6E">
      <w:pPr>
        <w:pStyle w:val="Normal1"/>
        <w:jc w:val="both"/>
        <w:rPr>
          <w:rFonts w:ascii="Times New Roman" w:hAnsi="Times New Roman"/>
          <w:szCs w:val="24"/>
        </w:rPr>
      </w:pPr>
      <w:r w:rsidRPr="009622BB">
        <w:rPr>
          <w:rFonts w:ascii="Times New Roman" w:eastAsia="Arial Narrow" w:hAnsi="Times New Roman"/>
          <w:b/>
          <w:szCs w:val="24"/>
        </w:rPr>
        <w:t xml:space="preserve">Art. 1º </w:t>
      </w:r>
      <w:r w:rsidRPr="009622BB">
        <w:rPr>
          <w:rFonts w:ascii="Times New Roman" w:eastAsia="Arial Narrow" w:hAnsi="Times New Roman"/>
          <w:szCs w:val="24"/>
        </w:rPr>
        <w:t xml:space="preserve">Fica o Poder executivo autorizado a efetuar as seguintes contratações emergenciais, de excepcional interesse público, para </w:t>
      </w:r>
      <w:r w:rsidRPr="009622BB">
        <w:rPr>
          <w:rFonts w:ascii="Times New Roman" w:hAnsi="Times New Roman"/>
          <w:szCs w:val="24"/>
        </w:rPr>
        <w:t>atender a demanda da Secretaria Municipal de Saúde, baseado no disposto no artigo 37, IX da Constituição Federal vigente: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1 (um/a) enfermeiro(a), de 40 (quarenta) horas semanais cada, para atuar junto a Secretaria Municipal de Saúde, em razão de o Município demandar serviços técnicos nesta área e não possui</w:t>
      </w:r>
      <w:r>
        <w:rPr>
          <w:rFonts w:ascii="Times New Roman" w:eastAsia="Arial Narrow" w:hAnsi="Times New Roman"/>
          <w:color w:val="auto"/>
          <w:szCs w:val="24"/>
        </w:rPr>
        <w:t>r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servidores suficientes. Remuneração de: R$ 2.175,00 (dois mil cento e setenta e cinco);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 xml:space="preserve">2 (dois/duas) farmacêuticos(as), de 20 (vinte) horas semanais cada, para atuar junto a Secretaria Municipal de Saúde, em razão de o Município demandar serviços técnicos nesta área e não possuir servidores. Remuneração de: R$ 1.746,13 (um mil, setecentos e quarenta e seis reais com treze centavos); 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1 (um/a) médico(a) ginecologista, de 10 (dez) horas semanais, para atuar junto a Secretaria Municipal de Saúde, em razão de o Município demandar serviços técnicos nesta área e não possuir servidores. Remuneração de: R$ 6.500,00 (seis mil e quinhentos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1 (um/a) médico(a) pediatra, de 10 (dez) horas, para atuar junto a Secretaria Municipal de Saúde, em razão de o Município demandar serviços técnicos nesta área e não possuir servidor. Remuneração de: R$ 6.500,00 (seis mil e quinhentos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>
        <w:rPr>
          <w:rFonts w:ascii="Times New Roman" w:eastAsia="Arial Narrow" w:hAnsi="Times New Roman"/>
          <w:color w:val="auto"/>
          <w:szCs w:val="24"/>
        </w:rPr>
        <w:t xml:space="preserve"> (um/a</w:t>
      </w:r>
      <w:r w:rsidRPr="009622BB">
        <w:rPr>
          <w:rFonts w:ascii="Times New Roman" w:eastAsia="Arial Narrow" w:hAnsi="Times New Roman"/>
          <w:color w:val="auto"/>
          <w:szCs w:val="24"/>
        </w:rPr>
        <w:t>) médico(a) clínico geral, de 40 (quarenta) horas semanais, para atuar junto a  Secretaria Municipal de Saúde, em razão de o Município demandar serviços técnicos nesta área e não possuir servidores. Remuneração de: R$ 12.000,00 (doze mil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>
        <w:rPr>
          <w:rFonts w:ascii="Times New Roman" w:eastAsia="Arial Narrow" w:hAnsi="Times New Roman"/>
          <w:color w:val="auto"/>
          <w:szCs w:val="24"/>
        </w:rPr>
        <w:t xml:space="preserve"> </w:t>
      </w:r>
      <w:proofErr w:type="gramStart"/>
      <w:r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>
        <w:rPr>
          <w:rFonts w:ascii="Times New Roman" w:eastAsia="Arial Narrow" w:hAnsi="Times New Roman"/>
          <w:color w:val="auto"/>
          <w:szCs w:val="24"/>
        </w:rPr>
        <w:t xml:space="preserve"> (dois/duas</w:t>
      </w:r>
      <w:r w:rsidRPr="009622BB">
        <w:rPr>
          <w:rFonts w:ascii="Times New Roman" w:eastAsia="Arial Narrow" w:hAnsi="Times New Roman"/>
          <w:color w:val="auto"/>
          <w:szCs w:val="24"/>
        </w:rPr>
        <w:t>) médicos(as) clínico</w:t>
      </w:r>
      <w:r>
        <w:rPr>
          <w:rFonts w:ascii="Times New Roman" w:eastAsia="Arial Narrow" w:hAnsi="Times New Roman"/>
          <w:color w:val="auto"/>
          <w:szCs w:val="24"/>
        </w:rPr>
        <w:t>s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geral, de 30 (trinta) horas semanais, para atuar junto a  Secretaria Municipal de Saúde, em razão de o Município demandar serviços técnicos nesta área e não possuir servidores. Remuneração de: R$ 9.000,00 (nove mil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2 (dois/duas) auxiliares de saúde bucal, de 40 (quarenta) horas semanais, para atuar junto à Secretaria Municipal de Saúde, em razão do Município demandar serviços técnicos nesta área. Remuneração: R$ 886,42 (oitocentos e oitenta e seis reais com quarenta e dois centavos);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2 (dois) dentistas, de 40 (quarenta) horas cada, para atuar junto a Secretaria Municipal de Saúde, em razão de o Município demandar serviços técnicos nesta área. Remu</w:t>
      </w:r>
      <w:r w:rsidR="009D18D1">
        <w:rPr>
          <w:rFonts w:ascii="Times New Roman" w:eastAsia="Arial Narrow" w:hAnsi="Times New Roman"/>
          <w:color w:val="auto"/>
          <w:szCs w:val="24"/>
        </w:rPr>
        <w:t xml:space="preserve">neração de: </w:t>
      </w:r>
      <w:r w:rsidR="009D18D1">
        <w:rPr>
          <w:rFonts w:ascii="Times New Roman" w:eastAsia="Arial Narrow" w:hAnsi="Times New Roman"/>
          <w:color w:val="auto"/>
          <w:szCs w:val="24"/>
        </w:rPr>
        <w:lastRenderedPageBreak/>
        <w:t>R$ 4.000,00 (quatro mil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reais); 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1 (um/a) fonoaudiólogo(a), de 16 (dezesseis) horas semanais, para atuar junto a Secretaria Municipal de Saúde, em razão de o Município demandar serviços técnicos nesta área. Remuneração: 1.400, 00 (um mil e quatrocentos reais);</w:t>
      </w:r>
    </w:p>
    <w:p w:rsidR="00D54A6E" w:rsidRDefault="00D54A6E" w:rsidP="00D54A6E">
      <w:pPr>
        <w:pStyle w:val="PargrafodaLista"/>
        <w:rPr>
          <w:rFonts w:eastAsia="Arial Narrow"/>
          <w:szCs w:val="24"/>
        </w:rPr>
      </w:pPr>
    </w:p>
    <w:p w:rsidR="00D54A6E" w:rsidRPr="00351279" w:rsidRDefault="00D54A6E" w:rsidP="00D54A6E">
      <w:pPr>
        <w:numPr>
          <w:ilvl w:val="0"/>
          <w:numId w:val="1"/>
        </w:numPr>
        <w:ind w:left="142" w:hanging="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(um) nutricionista, com 8 (oito</w:t>
      </w:r>
      <w:r w:rsidRPr="009622BB">
        <w:rPr>
          <w:sz w:val="24"/>
          <w:szCs w:val="24"/>
        </w:rPr>
        <w:t>)  horas semanais, para a</w:t>
      </w:r>
      <w:r>
        <w:rPr>
          <w:sz w:val="24"/>
          <w:szCs w:val="24"/>
        </w:rPr>
        <w:t>tuar junto a Secretaria Municipal de saúde</w:t>
      </w:r>
      <w:r w:rsidRPr="009622BB">
        <w:rPr>
          <w:sz w:val="24"/>
          <w:szCs w:val="24"/>
        </w:rPr>
        <w:t>, em razão de o Município não possuir profissional ne</w:t>
      </w:r>
      <w:r>
        <w:rPr>
          <w:sz w:val="24"/>
          <w:szCs w:val="24"/>
        </w:rPr>
        <w:t xml:space="preserve">sta área. Remuneração: R$ 750,00 (setecentos e </w:t>
      </w:r>
      <w:r w:rsidRPr="009622BB">
        <w:rPr>
          <w:sz w:val="24"/>
          <w:szCs w:val="24"/>
        </w:rPr>
        <w:t>cinquenta reais);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2 (dois/duas) agentes de saúde, de 40 (quarenta) horas semanais, para atuar junto a Secretaria Municipal de Saúde, em razão de o Município demandar serviços técnicos nesta área e não possuir servidores. Remuneração de: R$ 800, 00 (oitocentos reais);</w:t>
      </w:r>
    </w:p>
    <w:p w:rsidR="000F591F" w:rsidRDefault="000F591F" w:rsidP="000F591F">
      <w:pPr>
        <w:pStyle w:val="PargrafodaLista"/>
        <w:rPr>
          <w:rFonts w:eastAsia="Arial Narrow"/>
          <w:szCs w:val="24"/>
        </w:rPr>
      </w:pPr>
    </w:p>
    <w:p w:rsidR="000F591F" w:rsidRDefault="000F591F" w:rsidP="000F591F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>
        <w:rPr>
          <w:rFonts w:ascii="Times New Roman" w:eastAsia="Arial Narrow" w:hAnsi="Times New Roman"/>
          <w:color w:val="auto"/>
          <w:szCs w:val="24"/>
        </w:rPr>
        <w:t xml:space="preserve">4 (quatro) serventes, de </w:t>
      </w:r>
      <w:proofErr w:type="spellStart"/>
      <w:r w:rsidRPr="009622BB">
        <w:rPr>
          <w:rFonts w:ascii="Times New Roman" w:eastAsia="Arial Narrow" w:hAnsi="Times New Roman"/>
          <w:color w:val="auto"/>
          <w:szCs w:val="24"/>
        </w:rPr>
        <w:t>de</w:t>
      </w:r>
      <w:proofErr w:type="spellEnd"/>
      <w:r w:rsidRPr="009622BB">
        <w:rPr>
          <w:rFonts w:ascii="Times New Roman" w:eastAsia="Arial Narrow" w:hAnsi="Times New Roman"/>
          <w:color w:val="auto"/>
          <w:szCs w:val="24"/>
        </w:rPr>
        <w:t xml:space="preserve"> 40 (quarenta) horas semanais, para atuar junto a Secretaria Municipal de Saúde, em razão de o Município demandar serviços técnicos nesta área e não possuir servidores. Remuneração de: R$ 800, 00 (oitocentos reais);</w:t>
      </w:r>
    </w:p>
    <w:p w:rsidR="00D54A6E" w:rsidRPr="009622BB" w:rsidRDefault="0013776C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  <w:r>
        <w:rPr>
          <w:rFonts w:ascii="Times New Roman" w:eastAsia="Arial Narrow" w:hAnsi="Times New Roman"/>
          <w:color w:val="auto"/>
          <w:szCs w:val="24"/>
        </w:rPr>
        <w:t xml:space="preserve"> </w:t>
      </w: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(dois/duas)  fisioterapeutas, de 20 (vinte horas) semanais cada, para atuar junto a Secretaria Municipal de Saúde, em razão de o Município demandar serviços técnicos nesta área e não possuir servidores. Remuneração de: R$ 1.600,00 (um mil e seiscentos reais) cada;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3 (três) motoristas, de 40 (quarenta) horas semanais, para atuar junto a Secretaria Municipal de Saúde, em razão de o Município demandar serviços técnicos nesta área e não possuir servidores. Remuneração de: R$ 1.375,00 (um mil e trezentos e setenta e cinco reais);</w:t>
      </w:r>
    </w:p>
    <w:p w:rsidR="00D54A6E" w:rsidRPr="009622BB" w:rsidRDefault="00D54A6E" w:rsidP="00D54A6E">
      <w:pPr>
        <w:pStyle w:val="PargrafodaLista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1"/>
        </w:numPr>
        <w:ind w:left="0" w:hanging="11"/>
        <w:jc w:val="both"/>
        <w:rPr>
          <w:rFonts w:ascii="Times New Roman" w:eastAsia="Arial Narrow" w:hAnsi="Times New Roman"/>
          <w:color w:val="auto"/>
          <w:szCs w:val="24"/>
        </w:rPr>
      </w:pPr>
      <w:r w:rsidRPr="009622BB">
        <w:rPr>
          <w:rFonts w:ascii="Times New Roman" w:eastAsia="Arial Narrow" w:hAnsi="Times New Roman"/>
          <w:color w:val="auto"/>
          <w:szCs w:val="24"/>
        </w:rPr>
        <w:t>1 (um/a) biomédico(a), de 40 horas semanais, para atuar na área da vigilância sanitária, junto a secretaria municipal de saúde. Remuneração de R$2.000,00;</w:t>
      </w:r>
    </w:p>
    <w:p w:rsidR="00D54A6E" w:rsidRPr="009622BB" w:rsidRDefault="00D54A6E" w:rsidP="00D54A6E">
      <w:pPr>
        <w:pStyle w:val="Normal1"/>
        <w:ind w:left="567" w:firstLine="18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2º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de Assistência Social, baseado no disposto do artigo 37, IX da Constituição Federal vigente: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4"/>
        </w:numPr>
        <w:ind w:left="0" w:firstLine="0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szCs w:val="24"/>
        </w:rPr>
        <w:t>2</w:t>
      </w:r>
      <w:proofErr w:type="gramEnd"/>
      <w:r w:rsidRPr="009622BB">
        <w:rPr>
          <w:rFonts w:ascii="Times New Roman" w:eastAsia="Arial Narrow" w:hAnsi="Times New Roman"/>
          <w:szCs w:val="24"/>
        </w:rPr>
        <w:t xml:space="preserve"> (dois/duas) assistentes social, de 20 (vinte) horas semanais cada, para atuar junto à </w:t>
      </w:r>
      <w:r w:rsidRPr="009622BB">
        <w:rPr>
          <w:rFonts w:ascii="Times New Roman" w:hAnsi="Times New Roman"/>
          <w:szCs w:val="24"/>
        </w:rPr>
        <w:t>Secretaria de Promoção da Cidadania e Assistência Social, em razão do</w:t>
      </w:r>
      <w:r w:rsidRPr="009622BB">
        <w:rPr>
          <w:rFonts w:ascii="Times New Roman" w:eastAsia="Arial Narrow" w:hAnsi="Times New Roman"/>
          <w:szCs w:val="24"/>
        </w:rPr>
        <w:t xml:space="preserve"> Município demandar serviços  nesta área e não possuir servidores para atender a demanda. </w:t>
      </w:r>
      <w:r w:rsidRPr="009622BB">
        <w:rPr>
          <w:rFonts w:ascii="Times New Roman" w:eastAsia="Arial Narrow" w:hAnsi="Times New Roman"/>
          <w:color w:val="auto"/>
          <w:szCs w:val="24"/>
        </w:rPr>
        <w:t>Remuneração de R$ 1.280,00 (um mil duzentos e oitenta);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4"/>
        </w:numPr>
        <w:ind w:left="0" w:firstLine="0"/>
        <w:jc w:val="both"/>
        <w:rPr>
          <w:rFonts w:ascii="Times New Roman" w:eastAsia="Arial Narrow" w:hAnsi="Times New Roman"/>
          <w:szCs w:val="24"/>
        </w:rPr>
      </w:pPr>
      <w:proofErr w:type="gramStart"/>
      <w:r w:rsidRPr="009622BB">
        <w:rPr>
          <w:rFonts w:ascii="Times New Roman" w:hAnsi="Times New Roman"/>
          <w:szCs w:val="24"/>
        </w:rPr>
        <w:t>1</w:t>
      </w:r>
      <w:proofErr w:type="gramEnd"/>
      <w:r w:rsidRPr="009622BB">
        <w:rPr>
          <w:rFonts w:ascii="Times New Roman" w:hAnsi="Times New Roman"/>
          <w:szCs w:val="24"/>
        </w:rPr>
        <w:t xml:space="preserve"> (um/a) servente, de 40 (quarenta) horas semanais, de 40 horas semanais, </w:t>
      </w:r>
      <w:r w:rsidRPr="009622BB">
        <w:rPr>
          <w:rFonts w:ascii="Times New Roman" w:eastAsia="Arial Narrow" w:hAnsi="Times New Roman"/>
          <w:szCs w:val="24"/>
        </w:rPr>
        <w:t xml:space="preserve">para atuar junto à </w:t>
      </w:r>
      <w:r w:rsidRPr="009622BB">
        <w:rPr>
          <w:rFonts w:ascii="Times New Roman" w:hAnsi="Times New Roman"/>
          <w:szCs w:val="24"/>
        </w:rPr>
        <w:t>Secretaria de Promoção da Cidadania e Assistência Social, em razão de o</w:t>
      </w:r>
      <w:r w:rsidRPr="009622BB">
        <w:rPr>
          <w:rFonts w:ascii="Times New Roman" w:eastAsia="Arial Narrow" w:hAnsi="Times New Roman"/>
          <w:szCs w:val="24"/>
        </w:rPr>
        <w:t xml:space="preserve"> Município </w:t>
      </w:r>
      <w:r w:rsidRPr="009622BB">
        <w:rPr>
          <w:rFonts w:ascii="Times New Roman" w:hAnsi="Times New Roman"/>
          <w:szCs w:val="24"/>
        </w:rPr>
        <w:t>demandar</w:t>
      </w:r>
      <w:r w:rsidRPr="009622BB">
        <w:rPr>
          <w:rFonts w:ascii="Times New Roman" w:eastAsia="Arial Narrow" w:hAnsi="Times New Roman"/>
          <w:szCs w:val="24"/>
        </w:rPr>
        <w:t xml:space="preserve"> serviços  nesta área e não possuir servidores para atender a demanda. Remuneração: R$ 800,00 (oitocentos reais);</w:t>
      </w:r>
    </w:p>
    <w:p w:rsidR="00D54A6E" w:rsidRPr="009622BB" w:rsidRDefault="00D54A6E" w:rsidP="00D54A6E">
      <w:pPr>
        <w:pStyle w:val="Normal1"/>
        <w:ind w:left="1701" w:firstLine="18"/>
        <w:jc w:val="both"/>
        <w:rPr>
          <w:rFonts w:ascii="Times New Roman" w:hAnsi="Times New Roman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3º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Habitação e Serviços Urbanos e Obras, baseado no disposto do artigo 37, IX da Constituição Federal vigente: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622BB">
        <w:rPr>
          <w:rFonts w:eastAsia="Arial Narrow"/>
          <w:sz w:val="24"/>
          <w:szCs w:val="24"/>
        </w:rPr>
        <w:t xml:space="preserve">8 (oito) operários(as), de 40 (quarenta) horas semanais cada, para atuar junto a Secretaria Municipal Habitação e serviços urbanos, em razão de o Município demandar </w:t>
      </w:r>
      <w:r w:rsidRPr="009622BB">
        <w:rPr>
          <w:rFonts w:eastAsia="Arial Narrow"/>
          <w:sz w:val="24"/>
          <w:szCs w:val="24"/>
        </w:rPr>
        <w:lastRenderedPageBreak/>
        <w:t>serviços nesta área e não possuir suficientes servidores para suprir as demandas. Remuneração: R$ 800,00 (oitocentos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proofErr w:type="gramStart"/>
      <w:r w:rsidRPr="009622BB">
        <w:rPr>
          <w:rFonts w:eastAsia="Arial Narrow"/>
          <w:sz w:val="24"/>
          <w:szCs w:val="24"/>
        </w:rPr>
        <w:t>1</w:t>
      </w:r>
      <w:proofErr w:type="gramEnd"/>
      <w:r w:rsidRPr="009622BB">
        <w:rPr>
          <w:rFonts w:eastAsia="Arial Narrow"/>
          <w:sz w:val="24"/>
          <w:szCs w:val="24"/>
        </w:rPr>
        <w:t xml:space="preserve"> (um/a) pintor(a), de 40 (quarenta) horas semanais, para atuar junto a Secretaria Municipal de Obras, em razão de o Município demandar serviços nesta área e não possuir suficientes  servidores para suprir as demandas. Remuneração: R$ 1.000,00 (um mil reais);</w:t>
      </w:r>
    </w:p>
    <w:p w:rsidR="00D54A6E" w:rsidRPr="009622BB" w:rsidRDefault="00D54A6E" w:rsidP="00D54A6E">
      <w:pPr>
        <w:jc w:val="both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proofErr w:type="gramStart"/>
      <w:r w:rsidRPr="009622BB">
        <w:rPr>
          <w:rFonts w:eastAsia="Arial Narrow"/>
          <w:sz w:val="24"/>
          <w:szCs w:val="24"/>
        </w:rPr>
        <w:t>1</w:t>
      </w:r>
      <w:proofErr w:type="gramEnd"/>
      <w:r w:rsidRPr="009622BB">
        <w:rPr>
          <w:rFonts w:eastAsia="Arial Narrow"/>
          <w:sz w:val="24"/>
          <w:szCs w:val="24"/>
        </w:rPr>
        <w:t xml:space="preserve"> (um/a) pedreiro (a), de 40 (quarenta) horas semanais, para atuar junto a Secretaria Municipal de Obras, em razão de o Município demandar serviços nesta área e não possuir suficientes  servidores para suprir as demandas. Remuneração: R$ 1.000,00 (um mil reais);</w:t>
      </w:r>
    </w:p>
    <w:p w:rsidR="00D54A6E" w:rsidRPr="009622BB" w:rsidRDefault="00D54A6E" w:rsidP="00D54A6E">
      <w:pPr>
        <w:pStyle w:val="PargrafodaLista"/>
        <w:rPr>
          <w:rFonts w:eastAsia="Arial Narrow"/>
          <w:sz w:val="24"/>
          <w:szCs w:val="24"/>
        </w:rPr>
      </w:pPr>
    </w:p>
    <w:p w:rsidR="00D54A6E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r w:rsidRPr="009622BB">
        <w:rPr>
          <w:rFonts w:eastAsia="Arial Narrow"/>
          <w:sz w:val="24"/>
          <w:szCs w:val="24"/>
        </w:rPr>
        <w:t>4 (quatro) operadores de máquina, de 40 horas semanais cada, para atuar junto a Secretaria Municipal de Obras, em razão do Município demandar serviços técnicos nesta área e não possuir servidores. Remuneração R$: 1.280,00 (um mil, duzentos e oitenta reais);</w:t>
      </w:r>
    </w:p>
    <w:p w:rsidR="00D54A6E" w:rsidRPr="009622BB" w:rsidRDefault="00D54A6E" w:rsidP="00D54A6E">
      <w:pPr>
        <w:jc w:val="both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2"/>
        </w:numPr>
        <w:ind w:left="0" w:firstLine="0"/>
        <w:jc w:val="both"/>
        <w:rPr>
          <w:rFonts w:eastAsia="Arial Narrow"/>
          <w:sz w:val="24"/>
          <w:szCs w:val="24"/>
        </w:rPr>
      </w:pPr>
      <w:r w:rsidRPr="009622BB">
        <w:rPr>
          <w:sz w:val="24"/>
          <w:szCs w:val="24"/>
        </w:rPr>
        <w:t xml:space="preserve">2 (dois) motoristas, com carga horária de 40 (quarenta) horas semanais para atuar junto à Secretaria Municipal de Obras, em razão do Município demandar serviços nesta área e não possuir servidores suficientes. Remuneração: </w:t>
      </w:r>
      <w:r w:rsidRPr="009622BB">
        <w:rPr>
          <w:rFonts w:eastAsia="Arial Narrow"/>
          <w:sz w:val="24"/>
          <w:szCs w:val="24"/>
        </w:rPr>
        <w:t>R$ 1.375,00 (um mil e trezentos e setenta e cinco reais);</w:t>
      </w:r>
    </w:p>
    <w:p w:rsidR="00D54A6E" w:rsidRPr="009622BB" w:rsidRDefault="00D54A6E" w:rsidP="00D54A6E">
      <w:pPr>
        <w:pStyle w:val="PargrafodaLista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  <w:r w:rsidRPr="009622BB">
        <w:rPr>
          <w:rFonts w:eastAsia="Arial Narrow"/>
          <w:sz w:val="24"/>
          <w:szCs w:val="24"/>
        </w:rPr>
        <w:t xml:space="preserve">f) </w:t>
      </w:r>
      <w:r w:rsidRPr="009622BB">
        <w:rPr>
          <w:sz w:val="24"/>
          <w:szCs w:val="24"/>
        </w:rPr>
        <w:t>2 (dois) vigilantes, com carga horária de 40 (quarenta) horas semanais para atuar junto a Secretaria Municipal de Obras, em razão do Município demandar serviços nesta área e não possuir servidores suficientes. Remuneração: R$ 800,00 (oitocentos reais).</w:t>
      </w:r>
    </w:p>
    <w:p w:rsidR="00D54A6E" w:rsidRPr="009622BB" w:rsidRDefault="00D54A6E" w:rsidP="00D54A6E">
      <w:pPr>
        <w:jc w:val="both"/>
        <w:rPr>
          <w:rFonts w:eastAsia="Arial Narrow"/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4º - </w:t>
      </w:r>
      <w:r w:rsidRPr="009622BB">
        <w:rPr>
          <w:sz w:val="24"/>
          <w:szCs w:val="24"/>
        </w:rPr>
        <w:t>Fica o Poder Executivo a</w:t>
      </w:r>
      <w:r>
        <w:rPr>
          <w:sz w:val="24"/>
          <w:szCs w:val="24"/>
        </w:rPr>
        <w:t>utorizado a efetuar a seguinte contratação emergencial</w:t>
      </w:r>
      <w:r w:rsidRPr="009622BB">
        <w:rPr>
          <w:sz w:val="24"/>
          <w:szCs w:val="24"/>
        </w:rPr>
        <w:t>, de excepcional interesse público, para atender a demanda da Secretaria Municipal Planejamento, baseado no disposto do artigo 37, IX da Constituição Federal vigente: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pStyle w:val="Normal1"/>
        <w:numPr>
          <w:ilvl w:val="0"/>
          <w:numId w:val="5"/>
        </w:numPr>
        <w:ind w:left="0" w:firstLine="0"/>
        <w:jc w:val="both"/>
        <w:rPr>
          <w:rFonts w:ascii="Times New Roman" w:eastAsia="Arial Narrow" w:hAnsi="Times New Roman"/>
          <w:color w:val="auto"/>
          <w:szCs w:val="24"/>
        </w:rPr>
      </w:pPr>
      <w:proofErr w:type="gramStart"/>
      <w:r w:rsidRPr="009622BB">
        <w:rPr>
          <w:rFonts w:ascii="Times New Roman" w:eastAsia="Arial Narrow" w:hAnsi="Times New Roman"/>
          <w:color w:val="auto"/>
          <w:szCs w:val="24"/>
        </w:rPr>
        <w:t>1</w:t>
      </w:r>
      <w:proofErr w:type="gramEnd"/>
      <w:r w:rsidRPr="009622BB">
        <w:rPr>
          <w:rFonts w:ascii="Times New Roman" w:eastAsia="Arial Narrow" w:hAnsi="Times New Roman"/>
          <w:color w:val="auto"/>
          <w:szCs w:val="24"/>
        </w:rPr>
        <w:t xml:space="preserve"> (um/a) desenhista, de 20 (vinte) horas semanais, para </w:t>
      </w:r>
      <w:r w:rsidRPr="009622BB">
        <w:rPr>
          <w:rFonts w:ascii="Times New Roman" w:hAnsi="Times New Roman"/>
          <w:szCs w:val="24"/>
        </w:rPr>
        <w:t xml:space="preserve">atuar junto à Secretaria Municipal de Planejamento, </w:t>
      </w:r>
      <w:r w:rsidRPr="009622BB">
        <w:rPr>
          <w:rFonts w:ascii="Times New Roman" w:eastAsia="Arial Narrow" w:hAnsi="Times New Roman"/>
          <w:szCs w:val="24"/>
        </w:rPr>
        <w:t>em razão de o Município demandar serviços nesta área e não possuir suficientes  servidores para suprir as demandas.</w:t>
      </w:r>
      <w:r w:rsidRPr="009622BB">
        <w:rPr>
          <w:rFonts w:ascii="Times New Roman" w:eastAsia="Arial Narrow" w:hAnsi="Times New Roman"/>
          <w:color w:val="auto"/>
          <w:szCs w:val="24"/>
        </w:rPr>
        <w:t xml:space="preserve"> Remuneração: R$ 1.200,00 (um mil e duzentos reais).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5º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Educação, baseado no disposto do artigo 37, IX da Constituição Federal vigente: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1 (um/a) professor(a) de 20 (vinte) horas semanais para atuar no ensino de geografia em substituição da professora Neli </w:t>
      </w:r>
      <w:proofErr w:type="spellStart"/>
      <w:r w:rsidRPr="009622BB">
        <w:rPr>
          <w:sz w:val="24"/>
          <w:szCs w:val="24"/>
        </w:rPr>
        <w:t>Benincá</w:t>
      </w:r>
      <w:proofErr w:type="spellEnd"/>
      <w:r w:rsidRPr="009622BB">
        <w:rPr>
          <w:sz w:val="24"/>
          <w:szCs w:val="24"/>
        </w:rPr>
        <w:t>, na Escola Alberto Torres, em processo de aposentadoria.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(um/a) professor(a) de 20 (vinte) horas semanais para atuar no ensino de geografia na Escola Olavo Bilac, por não haver professor concursado na disciplina.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2 (dois/duas) professores(as) de 20 (vinte) horas semanais para atuar na disciplina de Educação Física, nas Escolas Alberto Torres, Sementinha do Amanhã, Olavo Bilac e Paulo Freire e Escolinha de Futsal, por não haver profissionais nesta área. Remuneração: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lastRenderedPageBreak/>
        <w:t xml:space="preserve">2 (dois/duas) professores(as) para atuar nas séries iniciais do ensino fundamental, com 20 (vinte) horas semanais cada em substituição a professora Adriana </w:t>
      </w:r>
      <w:proofErr w:type="spellStart"/>
      <w:r w:rsidRPr="009622BB">
        <w:rPr>
          <w:sz w:val="24"/>
          <w:szCs w:val="24"/>
        </w:rPr>
        <w:t>Carbulin</w:t>
      </w:r>
      <w:proofErr w:type="spellEnd"/>
      <w:r w:rsidRPr="009622BB">
        <w:rPr>
          <w:sz w:val="24"/>
          <w:szCs w:val="24"/>
        </w:rPr>
        <w:t xml:space="preserve"> </w:t>
      </w:r>
      <w:proofErr w:type="spellStart"/>
      <w:r w:rsidRPr="009622BB">
        <w:rPr>
          <w:sz w:val="24"/>
          <w:szCs w:val="24"/>
        </w:rPr>
        <w:t>Schleder</w:t>
      </w:r>
      <w:proofErr w:type="spellEnd"/>
      <w:r w:rsidRPr="009622BB">
        <w:rPr>
          <w:sz w:val="24"/>
          <w:szCs w:val="24"/>
        </w:rPr>
        <w:t>, devido ao seu falecimento. Remuneração: R$ 1.000,00 (um mil reais) cada;</w:t>
      </w: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 </w:t>
      </w: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professores(as) para atuar nas séries iniciais do ensino fundamental, na Escola Alberto Torres, com 20 (vinte)  horas semanais cada em substituição a professora Maria Helena Câmara de Souza, cedida a Secretaria Municipal de Educação. Remuneração: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2</w:t>
      </w:r>
      <w:proofErr w:type="gramEnd"/>
      <w:r w:rsidRPr="009622BB">
        <w:rPr>
          <w:sz w:val="24"/>
          <w:szCs w:val="24"/>
        </w:rPr>
        <w:t xml:space="preserve"> (dois/duas)  professores(as) para atuar nas séries iniciais do ensino fundamental, na Escola Alberto Torres, com 20 (vinte) horas semanais cada em substituição a professora Eloisa </w:t>
      </w:r>
      <w:proofErr w:type="spellStart"/>
      <w:r w:rsidRPr="009622BB">
        <w:rPr>
          <w:sz w:val="24"/>
          <w:szCs w:val="24"/>
        </w:rPr>
        <w:t>Hammel</w:t>
      </w:r>
      <w:proofErr w:type="spellEnd"/>
      <w:r w:rsidRPr="009622BB">
        <w:rPr>
          <w:sz w:val="24"/>
          <w:szCs w:val="24"/>
        </w:rPr>
        <w:t>, cedida a Secretaria Municipal de Educação. Remuneração correspondente a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2 (dois/duas) professores(as) de dança com 20 (vinte) horas semanais para atuar nas oficinas de dança dando continuidade ao turno integral nas Escolas Olavo Bilac, Alberto Torres, Sementinha do Amanhã, Paulo Freire e Grupo de Dança. Renumeração: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(um/a</w:t>
      </w:r>
      <w:r w:rsidRPr="009622BB">
        <w:rPr>
          <w:sz w:val="24"/>
          <w:szCs w:val="24"/>
        </w:rPr>
        <w:softHyphen/>
        <w:t>) professor(a) de 20 (vinte) horas semanais para atuar nas séries iniciais do ensino fundamental, na Escola Alberto Torres, em substituição ao professor Antônio Aires Alves dos Santos, cedido ao SINSEMP.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(um) professor(a) de matemática com 20 horas semanais, para atuar no ensino de matemática, na Escola Olavo Bilac, por não haver profissional nesta área.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professor(a) de matemática com 20 (vinte)  horas semanais, para atuar no ensino de matemática, na Escola Alberto Torres, em substituição à Professora </w:t>
      </w:r>
      <w:proofErr w:type="spellStart"/>
      <w:r w:rsidRPr="009622BB">
        <w:rPr>
          <w:sz w:val="24"/>
          <w:szCs w:val="24"/>
        </w:rPr>
        <w:t>Cerli</w:t>
      </w:r>
      <w:proofErr w:type="spellEnd"/>
      <w:r w:rsidRPr="009622BB">
        <w:rPr>
          <w:sz w:val="24"/>
          <w:szCs w:val="24"/>
        </w:rPr>
        <w:t xml:space="preserve"> Amaro Cavalheiro, que exerce a função de diretora de escola.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(um) professor (a) de 40 (quarenta) horas semanais para atuar no ensino de Filosofia e/ou Ensino Religioso, dando continuidade ao turno integral nas Escolas Olavo Bilac, Alberto Torres, Sementinha do Amanhã, Paulo Freire. Remuneração correspondente a R$ 2.000,00 (dois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(um) professor(a) de 20 (vinte) horas semanais para atuar no ensino de Inglês, dando continuidade ao turno integral na Escola Alberto Torres e Sementinha do Amanhã.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1 (um) professor(a) com 20 (vinte) horas semanais para atuar no Ensino Fundamental na Escola Alberto Torres em substituição a professora </w:t>
      </w:r>
      <w:proofErr w:type="spellStart"/>
      <w:r w:rsidRPr="009622BB">
        <w:rPr>
          <w:sz w:val="24"/>
          <w:szCs w:val="24"/>
        </w:rPr>
        <w:t>Cleci</w:t>
      </w:r>
      <w:proofErr w:type="spellEnd"/>
      <w:r w:rsidRPr="009622BB">
        <w:rPr>
          <w:sz w:val="24"/>
          <w:szCs w:val="24"/>
        </w:rPr>
        <w:t xml:space="preserve"> </w:t>
      </w:r>
      <w:proofErr w:type="spellStart"/>
      <w:r w:rsidRPr="009622BB">
        <w:rPr>
          <w:sz w:val="24"/>
          <w:szCs w:val="24"/>
        </w:rPr>
        <w:t>Gobbi</w:t>
      </w:r>
      <w:proofErr w:type="spellEnd"/>
      <w:r w:rsidRPr="009622BB">
        <w:rPr>
          <w:sz w:val="24"/>
          <w:szCs w:val="24"/>
        </w:rPr>
        <w:t xml:space="preserve"> Machado, cedida a Secretaria de Educação. Remuneração correspondente a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13 (treze) professores (as) com 20 (vinte) horas semanais cada para atuar na Educação Infantil, nas Escolas Sementinha do Amanhã, Paulo Freire, Olavo Bilac e Convênio com a Escola 29 de Outubro por não haver profissionais suficientes nesta área. Remuneração: R$ 1.000,00 (um mil reais) cada;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lastRenderedPageBreak/>
        <w:t>1 (um) professor (a), com 20 (vinte) horas semanais, para atuar no ensino fundamental, em substituição à professora Valquíria P. Cavalheiro, que exerce a função de diretora de escola.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professor(a), com 20 (vinte)  horas semanais, para atuar no ensino fundamental, em substituição à professora Maria Elaine da Motta </w:t>
      </w:r>
      <w:proofErr w:type="spellStart"/>
      <w:r w:rsidRPr="009622BB">
        <w:rPr>
          <w:sz w:val="24"/>
          <w:szCs w:val="24"/>
        </w:rPr>
        <w:t>Bevilaqua</w:t>
      </w:r>
      <w:proofErr w:type="spellEnd"/>
      <w:r w:rsidRPr="009622BB">
        <w:rPr>
          <w:sz w:val="24"/>
          <w:szCs w:val="24"/>
        </w:rPr>
        <w:t>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(um/a) professor (a), com 20 horas semanais, para atuar no ensino fundamental, em substituição à professora Liliane da Silva,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professor(a), com 20 (vinte)  horas semanais, para atuar no ensino fundamental, em substituição à professora Vera Lúcia Valério,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1 (um/a) professor(a), com 20 horas semanais, para atuar no ensino fundamental, em substituição à professora </w:t>
      </w:r>
      <w:proofErr w:type="spellStart"/>
      <w:r w:rsidRPr="009622BB">
        <w:rPr>
          <w:sz w:val="24"/>
          <w:szCs w:val="24"/>
        </w:rPr>
        <w:t>Lucieta</w:t>
      </w:r>
      <w:proofErr w:type="spellEnd"/>
      <w:r w:rsidRPr="009622BB">
        <w:rPr>
          <w:sz w:val="24"/>
          <w:szCs w:val="24"/>
        </w:rPr>
        <w:t xml:space="preserve"> Julieta Celso, que está aposentada.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2 (dois/duas) professores(as), com 20 (vinte) horas semanais, para atuar nas séries iniciais, em substituição à professora Maria Neusa Giordani, que está aposentada.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1 (um/a) professor(a) de 30 (trinta) horas semanais, para prestar atendimento especializado (libras) aos educandos das escolas municipais, por não haver profissional nesta área. Remuneração correspondente a R$ 1.500,00 (um mil e quinhentos reais). 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3 (três) professores(as) de Ciências, com 20 (vinte) horas semanais, para atuar nas oficinas de Meio Ambiente, dando continuidade ao turno integral, nas escolas Olavo Bilac, Alberto Torres, Sementinha do Amanhã, Paulo Freire e Projeto da Reserva Municipal.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 (a) de Língua Portuguesa,  de 20 (vinte) horas,</w:t>
      </w:r>
      <w:r>
        <w:rPr>
          <w:sz w:val="24"/>
          <w:szCs w:val="24"/>
        </w:rPr>
        <w:t xml:space="preserve"> para atuar na escola Olavo Bilac,</w:t>
      </w:r>
      <w:r w:rsidRPr="009622BB">
        <w:rPr>
          <w:sz w:val="24"/>
          <w:szCs w:val="24"/>
        </w:rPr>
        <w:t xml:space="preserve"> em substituição à professora </w:t>
      </w:r>
      <w:proofErr w:type="spellStart"/>
      <w:r w:rsidRPr="009622BB">
        <w:rPr>
          <w:sz w:val="24"/>
          <w:szCs w:val="24"/>
        </w:rPr>
        <w:t>Nelci</w:t>
      </w:r>
      <w:proofErr w:type="spellEnd"/>
      <w:r w:rsidRPr="009622BB">
        <w:rPr>
          <w:sz w:val="24"/>
          <w:szCs w:val="24"/>
        </w:rPr>
        <w:t xml:space="preserve"> Galera </w:t>
      </w:r>
      <w:proofErr w:type="spellStart"/>
      <w:r w:rsidRPr="009622BB">
        <w:rPr>
          <w:sz w:val="24"/>
          <w:szCs w:val="24"/>
        </w:rPr>
        <w:t>Hahn</w:t>
      </w:r>
      <w:proofErr w:type="spellEnd"/>
      <w:r w:rsidRPr="009622BB">
        <w:rPr>
          <w:sz w:val="24"/>
          <w:szCs w:val="24"/>
        </w:rPr>
        <w:t>, que exerce a função de diretora de escola.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(um/a) professor (a) de História,  de 20 (vinte) horas, , para atuar na escola Alberto Torres e Paulo Freire, por não haver profissional nesta área. Remuneração: R$ 1.000,00 (um mil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(um/a) professor (a) de Inglês, de 12 (doze) horas, para atuar na escola Olavo Bilac, por não haver profissional nesta área. Remuneração: R$ 600,00 (seiscentos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proofErr w:type="gramStart"/>
      <w:r w:rsidRPr="009622BB">
        <w:rPr>
          <w:sz w:val="24"/>
          <w:szCs w:val="24"/>
        </w:rPr>
        <w:t>1</w:t>
      </w:r>
      <w:proofErr w:type="gramEnd"/>
      <w:r w:rsidRPr="009622BB">
        <w:rPr>
          <w:sz w:val="24"/>
          <w:szCs w:val="24"/>
        </w:rPr>
        <w:t xml:space="preserve"> (um) nutricionista, com 20 (vinte)  horas semanais, para atender Convênio PNAE do Governo Federal – Merenda Escolar, em razão de o Município não possuir profissional nesta área. Remuneração: R$ 1.250,00 (um mil, duzentos e cinquenta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 (um/a) psicólogo(a), com 30 (trinta) horas semanais, para prestar atendimento especializados aos educandos nas Escolas Municipais, em razão de o Município não possuir profissional nesta área. Remuneração: R$ 1.250,00 (um mil duzentos e cinquenta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2 (dois/duas) professores(as) de música, com 20 horas semanais, para atuar no Projeto Banda Municipal e oficinas de música nas escolas municipais, em razão do Município demandar serviços técnicos nesta área e não possuir servidores. Remuneração: R$ 1.000,00 (um mil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14 (quatorze</w:t>
      </w:r>
      <w:r w:rsidRPr="009622BB">
        <w:rPr>
          <w:sz w:val="24"/>
          <w:szCs w:val="24"/>
        </w:rPr>
        <w:t xml:space="preserve">) motoristas, </w:t>
      </w:r>
      <w:r>
        <w:rPr>
          <w:sz w:val="24"/>
          <w:szCs w:val="24"/>
        </w:rPr>
        <w:t xml:space="preserve">com </w:t>
      </w:r>
      <w:r w:rsidRPr="009622BB">
        <w:rPr>
          <w:sz w:val="24"/>
          <w:szCs w:val="24"/>
        </w:rPr>
        <w:t>40 (quarenta) horas semanais cada, para atuar junto a Secretaria Municipal de Educação, em razão de o município demandar serviços nesta área e não possuir servidores suficientes para atender a demanda. Remuneração: R$ 1.375,00 (um mil, trezentos e setenta e cinco reais);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15 (quinze) serventes com 40 horas cada, semanais para atuar na limpeza e merenda escolar nas escolas municipais, por não haver profissionais suficientes nesta área. Remuneração: R$ 800,00 (oitocentos reais);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 w:rsidRPr="009622BB">
        <w:rPr>
          <w:rFonts w:eastAsia="Arial Narrow"/>
          <w:sz w:val="24"/>
          <w:szCs w:val="24"/>
        </w:rPr>
        <w:t xml:space="preserve"> </w:t>
      </w:r>
      <w:r w:rsidRPr="009622BB">
        <w:rPr>
          <w:sz w:val="24"/>
          <w:szCs w:val="24"/>
        </w:rPr>
        <w:t>2 (dois) vigilantes, com carga horária de 40 (quarenta) horas semanais para atuar junto a Secretaria Municipal de Obras, em razão do Município demandar serviços nesta área e não possuir servidores suficientes. Remuneração de R$ 800,00 (oitocentos reais).</w:t>
      </w:r>
    </w:p>
    <w:p w:rsidR="00D54A6E" w:rsidRPr="009622BB" w:rsidRDefault="00D54A6E" w:rsidP="00D54A6E">
      <w:pPr>
        <w:pStyle w:val="PargrafodaLista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§ 1º - </w:t>
      </w:r>
      <w:r w:rsidRPr="009622BB">
        <w:rPr>
          <w:sz w:val="24"/>
          <w:szCs w:val="24"/>
        </w:rPr>
        <w:t>Os professores lotados na Escola Municipal Paulo Freire perceberão como gratificação de difícil acesso, o percentual de 15% (quinze por cento) sobre o vencimento fixado para a vaga.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§ 2º - </w:t>
      </w:r>
      <w:r w:rsidRPr="009622BB">
        <w:rPr>
          <w:sz w:val="24"/>
          <w:szCs w:val="24"/>
        </w:rPr>
        <w:t>Os professores lotados na Escola Municipal Olavo Bilac perceberão como gratificação por difícil acesso, o percentual de 30% (trinta por cento) sobre o vencimento fixado para a vaga.</w:t>
      </w:r>
    </w:p>
    <w:p w:rsidR="00D54A6E" w:rsidRPr="009622BB" w:rsidRDefault="00D54A6E" w:rsidP="00D54A6E">
      <w:pPr>
        <w:pStyle w:val="Normal1"/>
        <w:jc w:val="both"/>
        <w:rPr>
          <w:rFonts w:ascii="Times New Roman" w:eastAsia="Arial Narrow" w:hAnsi="Times New Roman"/>
          <w:color w:val="auto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6º - </w:t>
      </w:r>
      <w:r w:rsidRPr="009622BB">
        <w:rPr>
          <w:sz w:val="24"/>
          <w:szCs w:val="24"/>
        </w:rPr>
        <w:t>Fica o Poder Executivo autorizado a efetuar as seguintes contratações emergenciais, de excepcional interesse público, para atender a demanda da Secretaria Municipal Administração, baseado no disposto do artigo 37, IX da Constituição Federal vigente: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pStyle w:val="PargrafodaLista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2 (dois/duas) serventes com 40 horas cada, semanais para atuar na limpeza do Centro Administrativo da Prefeitura Municipal, por não haver profissionais suficientes nesta área. Remuneração: R$ 800,00 (oitocentos reais) cada;</w:t>
      </w: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</w:p>
    <w:p w:rsidR="00D54A6E" w:rsidRPr="009622BB" w:rsidRDefault="00D54A6E" w:rsidP="00D54A6E">
      <w:pPr>
        <w:pStyle w:val="PargrafodaLista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 (um/a) técnico (a)</w:t>
      </w:r>
      <w:r w:rsidRPr="009622BB">
        <w:rPr>
          <w:sz w:val="24"/>
          <w:szCs w:val="24"/>
        </w:rPr>
        <w:t xml:space="preserve"> de nível médio, para atuar junto</w:t>
      </w:r>
      <w:r>
        <w:rPr>
          <w:sz w:val="24"/>
          <w:szCs w:val="24"/>
        </w:rPr>
        <w:t xml:space="preserve"> à Secretaria de Administração, de 30 (trinta) horas, </w:t>
      </w:r>
      <w:r w:rsidRPr="009622BB">
        <w:rPr>
          <w:sz w:val="24"/>
          <w:szCs w:val="24"/>
        </w:rPr>
        <w:t>por não haver profissional suficiente nesta área. Remuneração: R$ 1200,00 (um mil e duzentos reais).</w:t>
      </w:r>
    </w:p>
    <w:p w:rsidR="00D54A6E" w:rsidRPr="009622BB" w:rsidRDefault="00D54A6E" w:rsidP="00D54A6E">
      <w:pPr>
        <w:pStyle w:val="PargrafodaLista"/>
        <w:ind w:left="0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7º - </w:t>
      </w:r>
      <w:r w:rsidRPr="009622BB">
        <w:rPr>
          <w:sz w:val="24"/>
          <w:szCs w:val="24"/>
        </w:rPr>
        <w:t xml:space="preserve">A contratação será de natureza administrativa, </w:t>
      </w:r>
      <w:r w:rsidRPr="009622BB">
        <w:rPr>
          <w:bCs/>
          <w:sz w:val="24"/>
          <w:szCs w:val="24"/>
        </w:rPr>
        <w:t>em caráter temporário</w:t>
      </w:r>
      <w:r w:rsidRPr="009622BB">
        <w:rPr>
          <w:sz w:val="24"/>
          <w:szCs w:val="24"/>
        </w:rPr>
        <w:t>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>§ 1</w:t>
      </w:r>
      <w:r w:rsidRPr="009622BB">
        <w:rPr>
          <w:b/>
          <w:sz w:val="24"/>
          <w:szCs w:val="24"/>
          <w:vertAlign w:val="superscript"/>
        </w:rPr>
        <w:t>o</w:t>
      </w:r>
      <w:r w:rsidRPr="009622BB">
        <w:rPr>
          <w:b/>
          <w:sz w:val="24"/>
          <w:szCs w:val="24"/>
        </w:rPr>
        <w:t xml:space="preserve"> - </w:t>
      </w:r>
      <w:r w:rsidRPr="009622BB">
        <w:rPr>
          <w:sz w:val="24"/>
          <w:szCs w:val="24"/>
        </w:rPr>
        <w:t>Ao término do contrato, os contratados terão direito ao recebimento de gratificação natalina, férias e adicional de férias proporcionais aos meses de trabalho, mesmo que estes sejam inferiores a um ano.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>§ 2</w:t>
      </w:r>
      <w:r w:rsidRPr="009622BB">
        <w:rPr>
          <w:b/>
          <w:sz w:val="24"/>
          <w:szCs w:val="24"/>
          <w:vertAlign w:val="superscript"/>
        </w:rPr>
        <w:t>o</w:t>
      </w:r>
      <w:r w:rsidRPr="009622BB">
        <w:rPr>
          <w:b/>
          <w:sz w:val="24"/>
          <w:szCs w:val="24"/>
        </w:rPr>
        <w:t xml:space="preserve"> - </w:t>
      </w:r>
      <w:r w:rsidRPr="009622BB">
        <w:rPr>
          <w:sz w:val="24"/>
          <w:szCs w:val="24"/>
        </w:rPr>
        <w:t>Os contratos terão prazo máximo de seis meses, podendo ser renovado uma única vez por igual período ou podendo ser rescindidos os contratos a qualquer momento, caso concluído o concurso público.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>§ 3</w:t>
      </w:r>
      <w:r w:rsidRPr="009622BB">
        <w:rPr>
          <w:b/>
          <w:sz w:val="24"/>
          <w:szCs w:val="24"/>
          <w:vertAlign w:val="superscript"/>
        </w:rPr>
        <w:t>o</w:t>
      </w:r>
      <w:r w:rsidRPr="009622BB">
        <w:rPr>
          <w:b/>
          <w:sz w:val="24"/>
          <w:szCs w:val="24"/>
        </w:rPr>
        <w:t xml:space="preserve"> – </w:t>
      </w:r>
      <w:r w:rsidRPr="009622BB">
        <w:rPr>
          <w:sz w:val="24"/>
          <w:szCs w:val="24"/>
        </w:rPr>
        <w:t>Os contratados contribuirão para o RGPS-INSS.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tabs>
          <w:tab w:val="left" w:pos="0"/>
        </w:tabs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lastRenderedPageBreak/>
        <w:t xml:space="preserve">Art. 8º – </w:t>
      </w:r>
      <w:r w:rsidRPr="009622BB">
        <w:rPr>
          <w:bCs/>
          <w:sz w:val="24"/>
          <w:szCs w:val="24"/>
        </w:rPr>
        <w:t>Os contratados receberão os valores estabelecidos no contrato, por mês, para a prestação de serviços na carga horária semanal estabelecida nesta lei</w:t>
      </w:r>
      <w:r w:rsidRPr="009622BB">
        <w:rPr>
          <w:sz w:val="24"/>
          <w:szCs w:val="24"/>
        </w:rPr>
        <w:t xml:space="preserve"> como remuneração dos contratos para os cargos autorizados pelo artigo 1º desta lei.</w:t>
      </w:r>
    </w:p>
    <w:p w:rsidR="00D54A6E" w:rsidRPr="009622BB" w:rsidRDefault="00D54A6E" w:rsidP="00D54A6E">
      <w:pPr>
        <w:tabs>
          <w:tab w:val="left" w:pos="0"/>
        </w:tabs>
        <w:jc w:val="both"/>
        <w:rPr>
          <w:b/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Parágrafo único – </w:t>
      </w:r>
      <w:r w:rsidRPr="009622BB">
        <w:rPr>
          <w:bCs/>
          <w:sz w:val="24"/>
          <w:szCs w:val="24"/>
        </w:rPr>
        <w:t>Sobre o salário e demais vantagens incidirão descontos previdenciários, para o RGPS/INSS e fiscais (IRPF), para a Receita Federal.</w:t>
      </w:r>
    </w:p>
    <w:p w:rsidR="00D54A6E" w:rsidRPr="009622BB" w:rsidRDefault="00D54A6E" w:rsidP="00D54A6E">
      <w:pPr>
        <w:ind w:firstLine="705"/>
        <w:jc w:val="both"/>
        <w:rPr>
          <w:sz w:val="24"/>
          <w:szCs w:val="24"/>
        </w:rPr>
      </w:pPr>
    </w:p>
    <w:p w:rsidR="00D54A6E" w:rsidRPr="009622BB" w:rsidRDefault="00D54A6E" w:rsidP="00D54A6E">
      <w:pPr>
        <w:tabs>
          <w:tab w:val="left" w:pos="1418"/>
        </w:tabs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9º - </w:t>
      </w:r>
      <w:r w:rsidRPr="009622BB">
        <w:rPr>
          <w:sz w:val="24"/>
          <w:szCs w:val="24"/>
        </w:rPr>
        <w:t>As despesas decorrentes das contratações previstas nesta lei serão cobertas pelas dotações orçamentárias específicas.</w:t>
      </w:r>
    </w:p>
    <w:p w:rsidR="00D54A6E" w:rsidRPr="009622BB" w:rsidRDefault="00D54A6E" w:rsidP="00D54A6E">
      <w:pPr>
        <w:tabs>
          <w:tab w:val="left" w:pos="2552"/>
        </w:tabs>
        <w:jc w:val="both"/>
        <w:rPr>
          <w:color w:val="000000"/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10 - </w:t>
      </w:r>
      <w:r w:rsidRPr="009622BB">
        <w:rPr>
          <w:sz w:val="24"/>
          <w:szCs w:val="24"/>
        </w:rPr>
        <w:t>Revogam-se as disposições em contrário.</w:t>
      </w:r>
    </w:p>
    <w:p w:rsidR="00D54A6E" w:rsidRPr="009622BB" w:rsidRDefault="00D54A6E" w:rsidP="00D54A6E">
      <w:pPr>
        <w:ind w:firstLine="567"/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b/>
          <w:sz w:val="24"/>
          <w:szCs w:val="24"/>
        </w:rPr>
        <w:t xml:space="preserve">Art. 11 </w:t>
      </w:r>
      <w:r w:rsidRPr="009622BB">
        <w:rPr>
          <w:sz w:val="24"/>
          <w:szCs w:val="24"/>
        </w:rPr>
        <w:t>- Esta Lei entrará em vigor na data de sua publicação.</w:t>
      </w:r>
    </w:p>
    <w:p w:rsidR="00D54A6E" w:rsidRPr="009622BB" w:rsidRDefault="00D54A6E" w:rsidP="00D54A6E">
      <w:pPr>
        <w:ind w:firstLine="567"/>
        <w:jc w:val="both"/>
        <w:rPr>
          <w:sz w:val="24"/>
          <w:szCs w:val="24"/>
        </w:rPr>
      </w:pPr>
    </w:p>
    <w:p w:rsidR="00D54A6E" w:rsidRPr="009622BB" w:rsidRDefault="00D54A6E" w:rsidP="00D54A6E">
      <w:pPr>
        <w:ind w:firstLine="567"/>
        <w:jc w:val="both"/>
        <w:rPr>
          <w:sz w:val="24"/>
          <w:szCs w:val="24"/>
        </w:rPr>
      </w:pPr>
    </w:p>
    <w:p w:rsidR="00D54A6E" w:rsidRDefault="00D54A6E" w:rsidP="00D54A6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Gabine</w:t>
      </w:r>
      <w:r w:rsidR="00F75A9A">
        <w:rPr>
          <w:sz w:val="26"/>
          <w:szCs w:val="26"/>
        </w:rPr>
        <w:t>te do Prefeito Municipal, aos 30</w:t>
      </w:r>
      <w:r>
        <w:rPr>
          <w:sz w:val="26"/>
          <w:szCs w:val="26"/>
        </w:rPr>
        <w:t xml:space="preserve"> de dezembro de 2014.</w:t>
      </w: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Nelson José </w:t>
      </w:r>
      <w:proofErr w:type="spellStart"/>
      <w:r>
        <w:rPr>
          <w:b/>
          <w:sz w:val="26"/>
          <w:szCs w:val="26"/>
        </w:rPr>
        <w:t>Grasseli</w:t>
      </w:r>
      <w:proofErr w:type="spellEnd"/>
    </w:p>
    <w:p w:rsidR="00D54A6E" w:rsidRDefault="00D54A6E" w:rsidP="00D54A6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Prefeito Municipal </w:t>
      </w:r>
    </w:p>
    <w:p w:rsidR="00D54A6E" w:rsidRDefault="00D54A6E" w:rsidP="00D54A6E">
      <w:pPr>
        <w:jc w:val="center"/>
        <w:rPr>
          <w:b/>
          <w:sz w:val="26"/>
          <w:szCs w:val="26"/>
        </w:rPr>
      </w:pPr>
    </w:p>
    <w:p w:rsidR="00D54A6E" w:rsidRDefault="00D54A6E" w:rsidP="00D54A6E">
      <w:pPr>
        <w:jc w:val="center"/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  <w:r>
        <w:rPr>
          <w:b/>
          <w:sz w:val="26"/>
          <w:szCs w:val="26"/>
        </w:rPr>
        <w:t>Registre-se e publique-se</w:t>
      </w:r>
    </w:p>
    <w:p w:rsidR="00D54A6E" w:rsidRDefault="00D54A6E" w:rsidP="00D54A6E">
      <w:pPr>
        <w:rPr>
          <w:b/>
          <w:sz w:val="26"/>
          <w:szCs w:val="26"/>
        </w:rPr>
      </w:pPr>
    </w:p>
    <w:p w:rsidR="00D54A6E" w:rsidRDefault="00D54A6E" w:rsidP="00D54A6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Luciane </w:t>
      </w:r>
      <w:proofErr w:type="spellStart"/>
      <w:r>
        <w:rPr>
          <w:b/>
          <w:sz w:val="26"/>
          <w:szCs w:val="26"/>
        </w:rPr>
        <w:t>Bevilaqua</w:t>
      </w:r>
      <w:proofErr w:type="spellEnd"/>
    </w:p>
    <w:p w:rsidR="00D54A6E" w:rsidRDefault="00D54A6E" w:rsidP="00D54A6E">
      <w:pPr>
        <w:rPr>
          <w:b/>
          <w:sz w:val="26"/>
          <w:szCs w:val="26"/>
        </w:rPr>
      </w:pPr>
      <w:r>
        <w:rPr>
          <w:b/>
          <w:sz w:val="26"/>
          <w:szCs w:val="26"/>
        </w:rPr>
        <w:t>Secretária Municipal de Administração</w:t>
      </w:r>
    </w:p>
    <w:p w:rsidR="00D54A6E" w:rsidRPr="009622BB" w:rsidRDefault="00D54A6E" w:rsidP="00D54A6E">
      <w:pPr>
        <w:pageBreakBefore/>
        <w:jc w:val="center"/>
        <w:rPr>
          <w:sz w:val="24"/>
          <w:szCs w:val="24"/>
        </w:rPr>
      </w:pPr>
      <w:r w:rsidRPr="009622BB">
        <w:rPr>
          <w:b/>
          <w:sz w:val="24"/>
          <w:szCs w:val="24"/>
        </w:rPr>
        <w:lastRenderedPageBreak/>
        <w:t>JUSTIFICATIVA</w:t>
      </w:r>
    </w:p>
    <w:p w:rsidR="00D54A6E" w:rsidRPr="009622BB" w:rsidRDefault="00D54A6E" w:rsidP="00D54A6E">
      <w:pPr>
        <w:ind w:firstLine="708"/>
        <w:jc w:val="center"/>
        <w:rPr>
          <w:sz w:val="24"/>
          <w:szCs w:val="24"/>
        </w:rPr>
      </w:pPr>
    </w:p>
    <w:p w:rsidR="00D54A6E" w:rsidRPr="009622BB" w:rsidRDefault="00D54A6E" w:rsidP="00D54A6E">
      <w:pPr>
        <w:ind w:firstLine="708"/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 xml:space="preserve">            Senhor Presidente e</w:t>
      </w:r>
    </w:p>
    <w:p w:rsidR="00D54A6E" w:rsidRPr="009622BB" w:rsidRDefault="00D54A6E" w:rsidP="00D54A6E">
      <w:pPr>
        <w:ind w:firstLine="708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Senhores(as) vereadores(as);</w:t>
      </w:r>
    </w:p>
    <w:p w:rsidR="00D54A6E" w:rsidRPr="009622BB" w:rsidRDefault="00D54A6E" w:rsidP="00D54A6E">
      <w:pPr>
        <w:ind w:firstLine="708"/>
        <w:jc w:val="both"/>
        <w:rPr>
          <w:sz w:val="24"/>
          <w:szCs w:val="24"/>
        </w:rPr>
      </w:pPr>
    </w:p>
    <w:p w:rsidR="00D54A6E" w:rsidRPr="009622BB" w:rsidRDefault="00D54A6E" w:rsidP="00D54A6E">
      <w:pPr>
        <w:pStyle w:val="NormalWeb"/>
        <w:spacing w:before="0" w:after="0"/>
        <w:ind w:firstLine="708"/>
        <w:jc w:val="both"/>
        <w:rPr>
          <w:color w:val="000000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ab/>
        <w:t xml:space="preserve">O poder executivo pode emendar os projetos de lei que envia ao poder legislativo através de </w:t>
      </w:r>
      <w:r w:rsidRPr="009622BB">
        <w:rPr>
          <w:i/>
          <w:sz w:val="24"/>
          <w:szCs w:val="24"/>
        </w:rPr>
        <w:t>Mensagens Aditivas.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ab/>
      </w:r>
      <w:r w:rsidRPr="009622BB">
        <w:rPr>
          <w:sz w:val="24"/>
          <w:szCs w:val="24"/>
        </w:rPr>
        <w:tab/>
        <w:t>A presente mensagem aditiva visa emendar o projeto de lei</w:t>
      </w:r>
      <w:r>
        <w:rPr>
          <w:sz w:val="24"/>
          <w:szCs w:val="24"/>
        </w:rPr>
        <w:t xml:space="preserve"> Nº</w:t>
      </w:r>
      <w:r w:rsidRPr="009622BB">
        <w:rPr>
          <w:sz w:val="24"/>
          <w:szCs w:val="24"/>
        </w:rPr>
        <w:t xml:space="preserve"> 040/2014, </w:t>
      </w:r>
      <w:r>
        <w:rPr>
          <w:sz w:val="24"/>
          <w:szCs w:val="24"/>
        </w:rPr>
        <w:t>uma vez que constatou-se a necessidade de acrescentar alguns cargos, como de professores, operários, técnico de nível médio e nutricionista. Quanto ao cargo de assistente social fora reduzido a carga horária, bem como a remuneração, há a demanda dos profissionais, para atuar junto à Secretaria de Assistência Social. Com relação aos motoristas da educação, fora reduzido 1 vaga.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  <w:r w:rsidRPr="009622BB">
        <w:rPr>
          <w:sz w:val="24"/>
          <w:szCs w:val="24"/>
        </w:rPr>
        <w:tab/>
      </w:r>
      <w:r w:rsidRPr="009622BB">
        <w:rPr>
          <w:sz w:val="24"/>
          <w:szCs w:val="24"/>
        </w:rPr>
        <w:tab/>
        <w:t>Esperamos de Vossas Excelências a análise e a aprovação da presente mensagem aditiva.</w:t>
      </w: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jc w:val="both"/>
        <w:rPr>
          <w:sz w:val="24"/>
          <w:szCs w:val="24"/>
        </w:rPr>
      </w:pPr>
    </w:p>
    <w:p w:rsidR="00D54A6E" w:rsidRPr="009622BB" w:rsidRDefault="00D54A6E" w:rsidP="00D54A6E">
      <w:pPr>
        <w:ind w:firstLine="708"/>
        <w:jc w:val="both"/>
        <w:rPr>
          <w:sz w:val="24"/>
          <w:szCs w:val="24"/>
        </w:rPr>
      </w:pPr>
      <w:r w:rsidRPr="009622BB">
        <w:rPr>
          <w:sz w:val="24"/>
          <w:szCs w:val="24"/>
        </w:rPr>
        <w:t>Atenciosamente,</w:t>
      </w:r>
    </w:p>
    <w:p w:rsidR="00D54A6E" w:rsidRPr="009622BB" w:rsidRDefault="00D54A6E" w:rsidP="00D54A6E">
      <w:pPr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sz w:val="24"/>
          <w:szCs w:val="24"/>
        </w:rPr>
      </w:pPr>
      <w:r w:rsidRPr="009622BB">
        <w:rPr>
          <w:sz w:val="24"/>
          <w:szCs w:val="24"/>
        </w:rPr>
        <w:t>Gabinete do Prefeito Municipal, aos 22 de dezembro de 2014.</w:t>
      </w:r>
    </w:p>
    <w:p w:rsidR="00D54A6E" w:rsidRPr="009622BB" w:rsidRDefault="00D54A6E" w:rsidP="00D54A6E">
      <w:pPr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sz w:val="24"/>
          <w:szCs w:val="24"/>
        </w:rPr>
      </w:pPr>
    </w:p>
    <w:p w:rsidR="00D54A6E" w:rsidRPr="009622BB" w:rsidRDefault="00D54A6E" w:rsidP="00D54A6E">
      <w:pPr>
        <w:jc w:val="center"/>
        <w:rPr>
          <w:b/>
          <w:sz w:val="24"/>
          <w:szCs w:val="24"/>
        </w:rPr>
      </w:pPr>
    </w:p>
    <w:p w:rsidR="00D54A6E" w:rsidRPr="009622BB" w:rsidRDefault="00D54A6E" w:rsidP="00D54A6E">
      <w:pPr>
        <w:ind w:firstLine="708"/>
        <w:jc w:val="center"/>
        <w:rPr>
          <w:b/>
          <w:sz w:val="24"/>
          <w:szCs w:val="24"/>
        </w:rPr>
      </w:pPr>
      <w:r w:rsidRPr="009622BB">
        <w:rPr>
          <w:b/>
          <w:sz w:val="24"/>
          <w:szCs w:val="24"/>
        </w:rPr>
        <w:t xml:space="preserve">Nelson José </w:t>
      </w:r>
      <w:proofErr w:type="spellStart"/>
      <w:r w:rsidRPr="009622BB">
        <w:rPr>
          <w:b/>
          <w:sz w:val="24"/>
          <w:szCs w:val="24"/>
        </w:rPr>
        <w:t>Grasseli</w:t>
      </w:r>
      <w:proofErr w:type="spellEnd"/>
    </w:p>
    <w:p w:rsidR="00D54A6E" w:rsidRPr="009622BB" w:rsidRDefault="00D54A6E" w:rsidP="00D54A6E">
      <w:pPr>
        <w:ind w:firstLine="708"/>
        <w:jc w:val="center"/>
        <w:rPr>
          <w:b/>
          <w:sz w:val="24"/>
          <w:szCs w:val="24"/>
        </w:rPr>
      </w:pPr>
      <w:r w:rsidRPr="009622BB">
        <w:rPr>
          <w:b/>
          <w:sz w:val="24"/>
          <w:szCs w:val="24"/>
        </w:rPr>
        <w:t>Prefeito Municipal</w:t>
      </w:r>
    </w:p>
    <w:p w:rsidR="00D54A6E" w:rsidRPr="009622BB" w:rsidRDefault="00D54A6E" w:rsidP="00D54A6E">
      <w:pPr>
        <w:rPr>
          <w:sz w:val="24"/>
          <w:szCs w:val="24"/>
        </w:rPr>
      </w:pPr>
    </w:p>
    <w:p w:rsidR="00D5021B" w:rsidRDefault="00D5021B"/>
    <w:sectPr w:rsidR="00D5021B" w:rsidSect="00F370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05" w:rsidRDefault="00F75A9A">
      <w:r>
        <w:separator/>
      </w:r>
    </w:p>
  </w:endnote>
  <w:endnote w:type="continuationSeparator" w:id="0">
    <w:p w:rsidR="00413905" w:rsidRDefault="00F7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FC" w:rsidRDefault="00A16C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FC" w:rsidRDefault="00A16CF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FC" w:rsidRDefault="00A16C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05" w:rsidRDefault="00F75A9A">
      <w:r>
        <w:separator/>
      </w:r>
    </w:p>
  </w:footnote>
  <w:footnote w:type="continuationSeparator" w:id="0">
    <w:p w:rsidR="00413905" w:rsidRDefault="00F7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FC" w:rsidRDefault="00A16C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80" w:rsidRDefault="00F75A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3400" cy="548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4680" w:rsidRDefault="00D54A6E" w:rsidP="00F3705F">
                          <w:pPr>
                            <w:rPr>
                              <w:b/>
                            </w:rPr>
                          </w:pPr>
                          <w:bookmarkStart w:id="0" w:name="_GoBack"/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5A4680" w:rsidRDefault="00D54A6E" w:rsidP="00F3705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5A4680" w:rsidRDefault="00D54A6E" w:rsidP="00F3705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  <w:bookmarkEnd w:id="0"/>
                        </w:p>
                      </w:txbxContent>
                    </wps:txbx>
                    <wps:bodyPr rot="0" vert="horz" wrap="square" lIns="18000" tIns="36000" rIns="18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" filled="f" stroked="f">
              <v:textbox inset=".5mm,1mm,.5mm,1mm">
                <w:txbxContent>
                  <w:p w:rsidR="005A4680" w:rsidRDefault="00D54A6E" w:rsidP="00F370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5A4680" w:rsidRDefault="00D54A6E" w:rsidP="00F370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5A4680" w:rsidRDefault="00D54A6E" w:rsidP="00F3705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Mailhos, 1316 – Pontão (RS) CEP 99.190-000 – Fone 54-3308-1900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inline distT="0" distB="0" distL="0" distR="0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FC" w:rsidRDefault="00A16C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2C8"/>
    <w:multiLevelType w:val="hybridMultilevel"/>
    <w:tmpl w:val="A46C58D2"/>
    <w:lvl w:ilvl="0" w:tplc="1BC23D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1FDE"/>
    <w:multiLevelType w:val="hybridMultilevel"/>
    <w:tmpl w:val="27D80884"/>
    <w:lvl w:ilvl="0" w:tplc="536A7CE6">
      <w:start w:val="1"/>
      <w:numFmt w:val="lowerLetter"/>
      <w:lvlText w:val="%1)"/>
      <w:lvlJc w:val="left"/>
      <w:pPr>
        <w:ind w:left="720" w:hanging="360"/>
      </w:pPr>
      <w:rPr>
        <w:rFonts w:eastAsia="HG Mincho Light J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8E7"/>
    <w:multiLevelType w:val="hybridMultilevel"/>
    <w:tmpl w:val="FD3C6D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3A1"/>
    <w:multiLevelType w:val="hybridMultilevel"/>
    <w:tmpl w:val="FBFED5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70E35"/>
    <w:multiLevelType w:val="hybridMultilevel"/>
    <w:tmpl w:val="64DCBD4E"/>
    <w:lvl w:ilvl="0" w:tplc="A87AE4F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7EB82205"/>
    <w:multiLevelType w:val="hybridMultilevel"/>
    <w:tmpl w:val="8C3C54A8"/>
    <w:lvl w:ilvl="0" w:tplc="FA10BF60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6E"/>
    <w:rsid w:val="000F591F"/>
    <w:rsid w:val="0013776C"/>
    <w:rsid w:val="00333B66"/>
    <w:rsid w:val="00413905"/>
    <w:rsid w:val="00726055"/>
    <w:rsid w:val="009D18D1"/>
    <w:rsid w:val="00A16CFC"/>
    <w:rsid w:val="00D5021B"/>
    <w:rsid w:val="00D54A6E"/>
    <w:rsid w:val="00F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4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A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54A6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54A6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54A6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D54A6E"/>
    <w:pPr>
      <w:ind w:left="720"/>
      <w:contextualSpacing/>
    </w:pPr>
  </w:style>
  <w:style w:type="paragraph" w:styleId="NormalWeb">
    <w:name w:val="Normal (Web)"/>
    <w:basedOn w:val="Normal"/>
    <w:rsid w:val="00D54A6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stern">
    <w:name w:val="western"/>
    <w:basedOn w:val="Normal"/>
    <w:rsid w:val="00D54A6E"/>
    <w:pPr>
      <w:suppressAutoHyphens/>
      <w:spacing w:before="280" w:after="280"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8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8D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54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A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54A6E"/>
    <w:pPr>
      <w:ind w:left="708"/>
      <w:jc w:val="both"/>
    </w:pPr>
    <w:rPr>
      <w:sz w:val="30"/>
    </w:rPr>
  </w:style>
  <w:style w:type="character" w:customStyle="1" w:styleId="RecuodecorpodetextoChar">
    <w:name w:val="Recuo de corpo de texto Char"/>
    <w:basedOn w:val="Fontepargpadro"/>
    <w:link w:val="Recuodecorpodetexto"/>
    <w:rsid w:val="00D54A6E"/>
    <w:rPr>
      <w:rFonts w:ascii="Times New Roman" w:eastAsia="Times New Roman" w:hAnsi="Times New Roman" w:cs="Times New Roman"/>
      <w:sz w:val="30"/>
      <w:szCs w:val="20"/>
      <w:lang w:eastAsia="pt-BR"/>
    </w:rPr>
  </w:style>
  <w:style w:type="paragraph" w:customStyle="1" w:styleId="Normal1">
    <w:name w:val="Normal1"/>
    <w:basedOn w:val="Normal"/>
    <w:rsid w:val="00D54A6E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D54A6E"/>
    <w:pPr>
      <w:ind w:left="720"/>
      <w:contextualSpacing/>
    </w:pPr>
  </w:style>
  <w:style w:type="paragraph" w:styleId="NormalWeb">
    <w:name w:val="Normal (Web)"/>
    <w:basedOn w:val="Normal"/>
    <w:rsid w:val="00D54A6E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stern">
    <w:name w:val="western"/>
    <w:basedOn w:val="Normal"/>
    <w:rsid w:val="00D54A6E"/>
    <w:pPr>
      <w:suppressAutoHyphens/>
      <w:spacing w:before="280" w:after="280"/>
    </w:pPr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8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8D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6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C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2916</Words>
  <Characters>15748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2015-01-14T10:26:00Z</cp:lastPrinted>
  <dcterms:created xsi:type="dcterms:W3CDTF">2014-12-30T15:22:00Z</dcterms:created>
  <dcterms:modified xsi:type="dcterms:W3CDTF">2015-09-09T19:47:00Z</dcterms:modified>
</cp:coreProperties>
</file>