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D6F" w:rsidRDefault="00FA01F7" w:rsidP="00044D6F">
      <w:pPr>
        <w:tabs>
          <w:tab w:val="left" w:pos="426"/>
        </w:tabs>
        <w:jc w:val="both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4C88E66" wp14:editId="7D0BDB35">
            <wp:extent cx="866775" cy="10001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4D6F" w:rsidRPr="005932D0">
        <w:rPr>
          <w:b/>
          <w:sz w:val="28"/>
          <w:szCs w:val="28"/>
        </w:rPr>
        <w:tab/>
      </w:r>
      <w:r w:rsidR="00044D6F" w:rsidRPr="005932D0">
        <w:rPr>
          <w:b/>
          <w:sz w:val="28"/>
          <w:szCs w:val="28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7213CF0" wp14:editId="512BB3A7">
                <wp:simplePos x="0" y="0"/>
                <wp:positionH relativeFrom="column">
                  <wp:posOffset>946785</wp:posOffset>
                </wp:positionH>
                <wp:positionV relativeFrom="page">
                  <wp:posOffset>361950</wp:posOffset>
                </wp:positionV>
                <wp:extent cx="4562475" cy="647700"/>
                <wp:effectExtent l="0" t="0" r="9525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01F7" w:rsidRPr="00FA01F7" w:rsidRDefault="00FA01F7" w:rsidP="00FA01F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A01F7">
                              <w:rPr>
                                <w:b/>
                                <w:sz w:val="20"/>
                                <w:szCs w:val="20"/>
                              </w:rPr>
                              <w:t>ESTADO DO RIO GRANDE DO SUL</w:t>
                            </w:r>
                          </w:p>
                          <w:p w:rsidR="00FA01F7" w:rsidRPr="00FA01F7" w:rsidRDefault="00FA01F7" w:rsidP="00FA01F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A01F7">
                              <w:rPr>
                                <w:b/>
                                <w:sz w:val="20"/>
                                <w:szCs w:val="20"/>
                              </w:rPr>
                              <w:t>MUNICÍPIO DE PONTÃO</w:t>
                            </w:r>
                          </w:p>
                          <w:p w:rsidR="00FA01F7" w:rsidRPr="00FA01F7" w:rsidRDefault="00FA01F7" w:rsidP="00FA01F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A01F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Av. </w:t>
                            </w:r>
                            <w:r w:rsidRPr="00FA01F7">
                              <w:rPr>
                                <w:b/>
                                <w:sz w:val="20"/>
                                <w:szCs w:val="20"/>
                              </w:rPr>
                              <w:t>Júlio</w:t>
                            </w:r>
                            <w:r w:rsidRPr="00FA01F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Pr="00FA01F7">
                              <w:rPr>
                                <w:b/>
                                <w:sz w:val="20"/>
                                <w:szCs w:val="20"/>
                              </w:rPr>
                              <w:t>Maílhos</w:t>
                            </w:r>
                            <w:r w:rsidRPr="00FA01F7">
                              <w:rPr>
                                <w:b/>
                                <w:sz w:val="20"/>
                                <w:szCs w:val="20"/>
                              </w:rPr>
                              <w:t>, 1613 – Pontão (RS) CEP 99.190-000 – Fone 54-3308-</w:t>
                            </w:r>
                            <w:proofErr w:type="gramStart"/>
                            <w:r w:rsidRPr="00FA01F7">
                              <w:rPr>
                                <w:b/>
                                <w:sz w:val="20"/>
                                <w:szCs w:val="20"/>
                              </w:rPr>
                              <w:t>1900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74.55pt;margin-top:28.5pt;width:359.2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" filled="f" stroked="f">
                <v:textbox inset=".5mm,1mm,.5mm,1mm">
                  <w:txbxContent>
                    <w:p w:rsidR="00FA01F7" w:rsidRPr="00FA01F7" w:rsidRDefault="00FA01F7" w:rsidP="00FA01F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A01F7">
                        <w:rPr>
                          <w:b/>
                          <w:sz w:val="20"/>
                          <w:szCs w:val="20"/>
                        </w:rPr>
                        <w:t>ESTADO DO RIO GRANDE DO SUL</w:t>
                      </w:r>
                    </w:p>
                    <w:p w:rsidR="00FA01F7" w:rsidRPr="00FA01F7" w:rsidRDefault="00FA01F7" w:rsidP="00FA01F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A01F7">
                        <w:rPr>
                          <w:b/>
                          <w:sz w:val="20"/>
                          <w:szCs w:val="20"/>
                        </w:rPr>
                        <w:t>MUNICÍPIO DE PONTÃO</w:t>
                      </w:r>
                    </w:p>
                    <w:p w:rsidR="00FA01F7" w:rsidRPr="00FA01F7" w:rsidRDefault="00FA01F7" w:rsidP="00FA01F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A01F7">
                        <w:rPr>
                          <w:b/>
                          <w:sz w:val="20"/>
                          <w:szCs w:val="20"/>
                        </w:rPr>
                        <w:t xml:space="preserve">Av. </w:t>
                      </w:r>
                      <w:r w:rsidRPr="00FA01F7">
                        <w:rPr>
                          <w:b/>
                          <w:sz w:val="20"/>
                          <w:szCs w:val="20"/>
                        </w:rPr>
                        <w:t>Júlio</w:t>
                      </w:r>
                      <w:r w:rsidRPr="00FA01F7">
                        <w:rPr>
                          <w:b/>
                          <w:sz w:val="20"/>
                          <w:szCs w:val="20"/>
                        </w:rPr>
                        <w:t xml:space="preserve"> de </w:t>
                      </w:r>
                      <w:r w:rsidRPr="00FA01F7">
                        <w:rPr>
                          <w:b/>
                          <w:sz w:val="20"/>
                          <w:szCs w:val="20"/>
                        </w:rPr>
                        <w:t>Maílhos</w:t>
                      </w:r>
                      <w:r w:rsidRPr="00FA01F7">
                        <w:rPr>
                          <w:b/>
                          <w:sz w:val="20"/>
                          <w:szCs w:val="20"/>
                        </w:rPr>
                        <w:t>, 1613 – Pontão (RS) CEP 99.190-000 – Fone 54-3308-</w:t>
                      </w:r>
                      <w:proofErr w:type="gramStart"/>
                      <w:r w:rsidRPr="00FA01F7">
                        <w:rPr>
                          <w:b/>
                          <w:sz w:val="20"/>
                          <w:szCs w:val="20"/>
                        </w:rPr>
                        <w:t>1900</w:t>
                      </w:r>
                      <w:proofErr w:type="gramEnd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44D6F" w:rsidRPr="005932D0">
        <w:rPr>
          <w:b/>
          <w:sz w:val="28"/>
          <w:szCs w:val="28"/>
        </w:rPr>
        <w:tab/>
      </w:r>
      <w:r w:rsidR="00044D6F" w:rsidRPr="005932D0">
        <w:rPr>
          <w:b/>
          <w:sz w:val="28"/>
          <w:szCs w:val="28"/>
        </w:rPr>
        <w:tab/>
      </w:r>
    </w:p>
    <w:p w:rsidR="00044D6F" w:rsidRPr="00FA01F7" w:rsidRDefault="00044D6F" w:rsidP="00FA01F7">
      <w:pPr>
        <w:tabs>
          <w:tab w:val="left" w:pos="426"/>
        </w:tabs>
        <w:spacing w:line="360" w:lineRule="auto"/>
        <w:jc w:val="both"/>
        <w:rPr>
          <w:b/>
        </w:rPr>
      </w:pPr>
      <w:r w:rsidRPr="00FA01F7">
        <w:rPr>
          <w:b/>
        </w:rPr>
        <w:t>LEI</w:t>
      </w:r>
      <w:r w:rsidR="00FA01F7" w:rsidRPr="00FA01F7">
        <w:rPr>
          <w:b/>
        </w:rPr>
        <w:t xml:space="preserve"> MUNICIPAL </w:t>
      </w:r>
      <w:r w:rsidR="00B57574" w:rsidRPr="00FA01F7">
        <w:rPr>
          <w:b/>
        </w:rPr>
        <w:t>Nº 875</w:t>
      </w:r>
      <w:r w:rsidRPr="00FA01F7">
        <w:rPr>
          <w:b/>
        </w:rPr>
        <w:t>/</w:t>
      </w:r>
      <w:r w:rsidR="00B57574" w:rsidRPr="00FA01F7">
        <w:rPr>
          <w:b/>
        </w:rPr>
        <w:t>2013</w:t>
      </w:r>
      <w:r w:rsidRPr="00FA01F7">
        <w:rPr>
          <w:b/>
        </w:rPr>
        <w:t xml:space="preserve">               </w:t>
      </w:r>
      <w:r w:rsidR="00FA01F7" w:rsidRPr="00FA01F7">
        <w:rPr>
          <w:b/>
        </w:rPr>
        <w:t xml:space="preserve">                                    Pontão, </w:t>
      </w:r>
      <w:r w:rsidRPr="00FA01F7">
        <w:rPr>
          <w:b/>
        </w:rPr>
        <w:t>de</w:t>
      </w:r>
      <w:r w:rsidR="00B57574" w:rsidRPr="00FA01F7">
        <w:rPr>
          <w:b/>
        </w:rPr>
        <w:t xml:space="preserve"> 23</w:t>
      </w:r>
      <w:r w:rsidR="005C304A" w:rsidRPr="00FA01F7">
        <w:rPr>
          <w:b/>
        </w:rPr>
        <w:t xml:space="preserve"> </w:t>
      </w:r>
      <w:r w:rsidR="00FA01F7" w:rsidRPr="00FA01F7">
        <w:rPr>
          <w:b/>
        </w:rPr>
        <w:t xml:space="preserve">de </w:t>
      </w:r>
      <w:r w:rsidR="005C304A" w:rsidRPr="00FA01F7">
        <w:rPr>
          <w:b/>
        </w:rPr>
        <w:t>agosto</w:t>
      </w:r>
      <w:r w:rsidRPr="00FA01F7">
        <w:rPr>
          <w:b/>
        </w:rPr>
        <w:t xml:space="preserve"> de 2013.</w:t>
      </w:r>
    </w:p>
    <w:p w:rsidR="00044D6F" w:rsidRPr="00FA01F7" w:rsidRDefault="00044D6F" w:rsidP="00FA01F7">
      <w:pPr>
        <w:spacing w:line="360" w:lineRule="auto"/>
        <w:jc w:val="right"/>
      </w:pPr>
      <w:r w:rsidRPr="00FA01F7">
        <w:tab/>
      </w:r>
      <w:r w:rsidRPr="00FA01F7">
        <w:tab/>
      </w:r>
    </w:p>
    <w:p w:rsidR="00E47003" w:rsidRPr="00FA01F7" w:rsidRDefault="00044D6F" w:rsidP="00FA01F7">
      <w:pPr>
        <w:spacing w:line="360" w:lineRule="auto"/>
        <w:ind w:left="4956"/>
        <w:jc w:val="both"/>
        <w:rPr>
          <w:b/>
          <w:i/>
        </w:rPr>
      </w:pPr>
      <w:r w:rsidRPr="00FA01F7">
        <w:rPr>
          <w:b/>
        </w:rPr>
        <w:t>Abre Credito Especial, aponta recursos e dá outras providências</w:t>
      </w:r>
      <w:r w:rsidRPr="00FA01F7">
        <w:rPr>
          <w:b/>
          <w:i/>
        </w:rPr>
        <w:t xml:space="preserve">.  </w:t>
      </w:r>
    </w:p>
    <w:p w:rsidR="00044D6F" w:rsidRPr="00FA01F7" w:rsidRDefault="00044D6F" w:rsidP="00FA01F7">
      <w:pPr>
        <w:spacing w:line="360" w:lineRule="auto"/>
        <w:ind w:left="4956"/>
        <w:jc w:val="both"/>
        <w:rPr>
          <w:b/>
          <w:i/>
        </w:rPr>
      </w:pPr>
      <w:r w:rsidRPr="00FA01F7">
        <w:rPr>
          <w:b/>
          <w:i/>
        </w:rPr>
        <w:t xml:space="preserve"> </w:t>
      </w:r>
    </w:p>
    <w:p w:rsidR="00E47003" w:rsidRPr="00FA01F7" w:rsidRDefault="00B57574" w:rsidP="00FA01F7">
      <w:pPr>
        <w:spacing w:line="360" w:lineRule="auto"/>
        <w:ind w:firstLine="708"/>
        <w:jc w:val="both"/>
      </w:pPr>
      <w:r w:rsidRPr="00FA01F7">
        <w:rPr>
          <w:b/>
        </w:rPr>
        <w:t xml:space="preserve">Nelson José </w:t>
      </w:r>
      <w:proofErr w:type="spellStart"/>
      <w:r w:rsidRPr="00FA01F7">
        <w:rPr>
          <w:b/>
        </w:rPr>
        <w:t>Grasselli</w:t>
      </w:r>
      <w:proofErr w:type="spellEnd"/>
      <w:r w:rsidRPr="00FA01F7">
        <w:t>, Prefeito de Pontão (RS) no uso de suas atribuições que lhe</w:t>
      </w:r>
      <w:proofErr w:type="gramStart"/>
      <w:r w:rsidRPr="00FA01F7">
        <w:t xml:space="preserve"> </w:t>
      </w:r>
      <w:r w:rsidR="00E47003" w:rsidRPr="00FA01F7">
        <w:t xml:space="preserve"> </w:t>
      </w:r>
      <w:proofErr w:type="gramEnd"/>
      <w:r w:rsidR="00E47003" w:rsidRPr="00FA01F7">
        <w:t>são conferidas pelo a</w:t>
      </w:r>
      <w:r w:rsidR="00FA01F7" w:rsidRPr="00FA01F7">
        <w:t xml:space="preserve">rt.62 da Lei Orgânica Municipal, faz </w:t>
      </w:r>
      <w:r w:rsidR="00E47003" w:rsidRPr="00FA01F7">
        <w:t>saber que a Câmara Municipal aprovo e eu sanciono e promulgo a seguinte Lei.</w:t>
      </w:r>
    </w:p>
    <w:p w:rsidR="00044D6F" w:rsidRPr="00FA01F7" w:rsidRDefault="00044D6F" w:rsidP="00FA01F7">
      <w:pPr>
        <w:spacing w:line="360" w:lineRule="auto"/>
        <w:jc w:val="both"/>
        <w:rPr>
          <w:b/>
          <w:bCs/>
        </w:rPr>
      </w:pPr>
    </w:p>
    <w:p w:rsidR="00044D6F" w:rsidRPr="00FA01F7" w:rsidRDefault="00044D6F" w:rsidP="00FA01F7">
      <w:pPr>
        <w:pStyle w:val="Recuodecorpodetexto"/>
        <w:spacing w:line="360" w:lineRule="auto"/>
        <w:jc w:val="both"/>
      </w:pPr>
      <w:r w:rsidRPr="00FA01F7">
        <w:rPr>
          <w:b/>
          <w:bCs/>
        </w:rPr>
        <w:t>Art. 1º</w:t>
      </w:r>
      <w:r w:rsidRPr="00FA01F7">
        <w:t xml:space="preserve"> - Fica o Poder Executivo autorizado a abrir</w:t>
      </w:r>
      <w:proofErr w:type="gramStart"/>
      <w:r w:rsidRPr="00FA01F7">
        <w:t xml:space="preserve">  </w:t>
      </w:r>
      <w:proofErr w:type="gramEnd"/>
      <w:r w:rsidRPr="00FA01F7">
        <w:t>CRÉDITO ESPECIAL   na seguinte Dotação Orçamentária:</w:t>
      </w:r>
    </w:p>
    <w:p w:rsidR="00044D6F" w:rsidRPr="00FA01F7" w:rsidRDefault="00044D6F" w:rsidP="00FA01F7">
      <w:pPr>
        <w:pStyle w:val="Recuodecorpodetexto"/>
        <w:spacing w:line="360" w:lineRule="auto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4678"/>
        <w:gridCol w:w="1874"/>
      </w:tblGrid>
      <w:tr w:rsidR="00044D6F" w:rsidRPr="00FA01F7" w:rsidTr="00044D6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6F" w:rsidRPr="00FA01F7" w:rsidRDefault="00044D6F" w:rsidP="00FA01F7">
            <w:pPr>
              <w:pStyle w:val="Recuodecorpodetexto"/>
              <w:spacing w:line="360" w:lineRule="auto"/>
              <w:ind w:firstLine="0"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D6F" w:rsidRPr="00FA01F7" w:rsidRDefault="00044D6F" w:rsidP="00FA01F7">
            <w:pPr>
              <w:pStyle w:val="Recuodecorpodetexto"/>
              <w:spacing w:line="360" w:lineRule="auto"/>
              <w:ind w:firstLine="0"/>
              <w:jc w:val="both"/>
              <w:rPr>
                <w:b/>
              </w:rPr>
            </w:pPr>
            <w:r w:rsidRPr="00FA01F7">
              <w:rPr>
                <w:b/>
              </w:rPr>
              <w:t>ABERTURA DE CRÉDITO ESPECIAL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6F" w:rsidRPr="00FA01F7" w:rsidRDefault="00044D6F" w:rsidP="00FA01F7">
            <w:pPr>
              <w:pStyle w:val="Recuodecorpodetexto"/>
              <w:spacing w:line="360" w:lineRule="auto"/>
              <w:ind w:firstLine="0"/>
              <w:jc w:val="both"/>
            </w:pPr>
          </w:p>
        </w:tc>
      </w:tr>
      <w:tr w:rsidR="00044D6F" w:rsidRPr="00FA01F7" w:rsidTr="00044D6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D6F" w:rsidRPr="00FA01F7" w:rsidRDefault="00706BD6" w:rsidP="00FA01F7">
            <w:pPr>
              <w:pStyle w:val="Recuodecorpodetexto"/>
              <w:spacing w:line="360" w:lineRule="auto"/>
              <w:ind w:firstLine="0"/>
              <w:jc w:val="both"/>
            </w:pPr>
            <w:r w:rsidRPr="00FA01F7">
              <w:t>0501 04 122 0021 1126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D6F" w:rsidRPr="00FA01F7" w:rsidRDefault="00044D6F" w:rsidP="00FA01F7">
            <w:pPr>
              <w:pStyle w:val="Recuodecorpodetexto"/>
              <w:spacing w:line="360" w:lineRule="auto"/>
              <w:ind w:firstLine="0"/>
              <w:jc w:val="both"/>
            </w:pPr>
            <w:r w:rsidRPr="00FA01F7">
              <w:t>Secretaria Municipal de Agricultura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6F" w:rsidRPr="00FA01F7" w:rsidRDefault="00044D6F" w:rsidP="00FA01F7">
            <w:pPr>
              <w:pStyle w:val="Recuodecorpodetexto"/>
              <w:spacing w:line="360" w:lineRule="auto"/>
              <w:ind w:firstLine="0"/>
              <w:jc w:val="both"/>
            </w:pPr>
          </w:p>
        </w:tc>
      </w:tr>
      <w:tr w:rsidR="00044D6F" w:rsidRPr="00FA01F7" w:rsidTr="00044D6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D6F" w:rsidRPr="00FA01F7" w:rsidRDefault="0099288C" w:rsidP="00FA01F7">
            <w:pPr>
              <w:pStyle w:val="Recuodecorpodetexto"/>
              <w:spacing w:line="360" w:lineRule="auto"/>
              <w:ind w:firstLine="0"/>
              <w:jc w:val="both"/>
            </w:pPr>
            <w:r w:rsidRPr="00FA01F7">
              <w:t>1192</w:t>
            </w:r>
            <w:proofErr w:type="gramStart"/>
            <w:r w:rsidR="00A93F7A" w:rsidRPr="00FA01F7">
              <w:t xml:space="preserve"> </w:t>
            </w:r>
            <w:r w:rsidR="00044D6F" w:rsidRPr="00FA01F7">
              <w:t xml:space="preserve"> </w:t>
            </w:r>
            <w:proofErr w:type="gramEnd"/>
            <w:r w:rsidR="00044D6F" w:rsidRPr="00FA01F7">
              <w:t>(vinculo)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D6F" w:rsidRPr="00FA01F7" w:rsidRDefault="00A93F7A" w:rsidP="00FA01F7">
            <w:pPr>
              <w:pStyle w:val="Recuodecorpodetexto"/>
              <w:spacing w:line="360" w:lineRule="auto"/>
              <w:ind w:firstLine="0"/>
              <w:jc w:val="both"/>
            </w:pPr>
            <w:r w:rsidRPr="00FA01F7">
              <w:t>Contrato de Repasse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6F" w:rsidRPr="00FA01F7" w:rsidRDefault="00044D6F" w:rsidP="00FA01F7">
            <w:pPr>
              <w:pStyle w:val="Recuodecorpodetexto"/>
              <w:spacing w:line="360" w:lineRule="auto"/>
              <w:ind w:firstLine="0"/>
              <w:jc w:val="both"/>
            </w:pPr>
          </w:p>
        </w:tc>
      </w:tr>
      <w:tr w:rsidR="00044D6F" w:rsidRPr="00FA01F7" w:rsidTr="00044D6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D6F" w:rsidRPr="00FA01F7" w:rsidRDefault="008565C0" w:rsidP="00FA01F7">
            <w:pPr>
              <w:pStyle w:val="Recuodecorpodetexto"/>
              <w:spacing w:line="360" w:lineRule="auto"/>
              <w:ind w:firstLine="0"/>
              <w:jc w:val="both"/>
            </w:pPr>
            <w:r w:rsidRPr="00FA01F7">
              <w:t>44905200000000 (54428.0)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D6F" w:rsidRPr="00FA01F7" w:rsidRDefault="00706BD6" w:rsidP="00FA01F7">
            <w:pPr>
              <w:pStyle w:val="Recuodecorpodetexto"/>
              <w:spacing w:line="360" w:lineRule="auto"/>
              <w:ind w:firstLine="0"/>
              <w:jc w:val="both"/>
            </w:pPr>
            <w:r w:rsidRPr="00FA01F7">
              <w:t xml:space="preserve">Aquisição de </w:t>
            </w:r>
            <w:proofErr w:type="spellStart"/>
            <w:r w:rsidRPr="00FA01F7">
              <w:t>Motoniveladora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6F" w:rsidRPr="00FA01F7" w:rsidRDefault="005C304A" w:rsidP="00FA01F7">
            <w:pPr>
              <w:pStyle w:val="Recuodecorpodetexto"/>
              <w:spacing w:line="360" w:lineRule="auto"/>
              <w:ind w:firstLine="0"/>
              <w:jc w:val="right"/>
            </w:pPr>
            <w:r w:rsidRPr="00FA01F7">
              <w:t>R$ 490.000,00</w:t>
            </w:r>
            <w:r w:rsidR="00044D6F" w:rsidRPr="00FA01F7">
              <w:t xml:space="preserve"> </w:t>
            </w:r>
          </w:p>
        </w:tc>
      </w:tr>
      <w:tr w:rsidR="00044D6F" w:rsidRPr="00FA01F7" w:rsidTr="00044D6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D6F" w:rsidRPr="00FA01F7" w:rsidRDefault="00044D6F" w:rsidP="00FA01F7">
            <w:pPr>
              <w:pStyle w:val="Recuodecorpodetexto"/>
              <w:spacing w:line="360" w:lineRule="auto"/>
              <w:ind w:firstLine="0"/>
              <w:jc w:val="both"/>
              <w:rPr>
                <w:b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D6F" w:rsidRPr="00FA01F7" w:rsidRDefault="00044D6F" w:rsidP="00FA01F7">
            <w:pPr>
              <w:pStyle w:val="Recuodecorpodetexto"/>
              <w:spacing w:line="360" w:lineRule="auto"/>
              <w:ind w:firstLine="0"/>
              <w:jc w:val="both"/>
              <w:rPr>
                <w:b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D6F" w:rsidRPr="00FA01F7" w:rsidRDefault="00044D6F" w:rsidP="00FA01F7">
            <w:pPr>
              <w:pStyle w:val="Recuodecorpodetexto"/>
              <w:spacing w:line="360" w:lineRule="auto"/>
              <w:ind w:firstLine="0"/>
              <w:jc w:val="right"/>
              <w:rPr>
                <w:b/>
              </w:rPr>
            </w:pPr>
          </w:p>
        </w:tc>
      </w:tr>
    </w:tbl>
    <w:p w:rsidR="00044D6F" w:rsidRPr="00FA01F7" w:rsidRDefault="00044D6F" w:rsidP="00FA01F7">
      <w:pPr>
        <w:pStyle w:val="Recuodecorpodetexto"/>
        <w:spacing w:line="360" w:lineRule="auto"/>
        <w:jc w:val="both"/>
        <w:rPr>
          <w:b/>
        </w:rPr>
      </w:pPr>
    </w:p>
    <w:p w:rsidR="00044D6F" w:rsidRPr="00FA01F7" w:rsidRDefault="00044D6F" w:rsidP="00FA01F7">
      <w:pPr>
        <w:pStyle w:val="Recuodecorpodetexto"/>
        <w:spacing w:line="360" w:lineRule="auto"/>
        <w:ind w:firstLine="0"/>
        <w:jc w:val="both"/>
      </w:pPr>
    </w:p>
    <w:p w:rsidR="00044D6F" w:rsidRPr="00FA01F7" w:rsidRDefault="00885226" w:rsidP="00FA01F7">
      <w:pPr>
        <w:spacing w:before="120" w:line="360" w:lineRule="auto"/>
        <w:jc w:val="both"/>
      </w:pPr>
      <w:r w:rsidRPr="00FA01F7">
        <w:rPr>
          <w:b/>
        </w:rPr>
        <w:t xml:space="preserve">       </w:t>
      </w:r>
      <w:r w:rsidR="00044D6F" w:rsidRPr="00FA01F7">
        <w:rPr>
          <w:b/>
        </w:rPr>
        <w:t xml:space="preserve">Art. 2º - </w:t>
      </w:r>
      <w:r w:rsidR="00044D6F" w:rsidRPr="00FA01F7">
        <w:t>Para cobertura do</w:t>
      </w:r>
      <w:r w:rsidR="00044D6F" w:rsidRPr="00FA01F7">
        <w:rPr>
          <w:b/>
        </w:rPr>
        <w:t xml:space="preserve"> Crédito Especial </w:t>
      </w:r>
      <w:r w:rsidR="00044D6F" w:rsidRPr="00FA01F7">
        <w:t>constante no Art. 1</w:t>
      </w:r>
      <w:r w:rsidR="00044D6F" w:rsidRPr="00FA01F7">
        <w:rPr>
          <w:b/>
        </w:rPr>
        <w:t xml:space="preserve"> </w:t>
      </w:r>
      <w:r w:rsidR="005C304A" w:rsidRPr="00FA01F7">
        <w:rPr>
          <w:b/>
        </w:rPr>
        <w:t>(Vinculo 1092</w:t>
      </w:r>
      <w:r w:rsidR="00044D6F" w:rsidRPr="00FA01F7">
        <w:rPr>
          <w:b/>
        </w:rPr>
        <w:t>)</w:t>
      </w:r>
      <w:r w:rsidR="00044D6F" w:rsidRPr="00FA01F7">
        <w:t xml:space="preserve"> servirá de recurso </w:t>
      </w:r>
      <w:r w:rsidRPr="00FA01F7">
        <w:t>oriundo do Contrato</w:t>
      </w:r>
      <w:r w:rsidR="0099288C" w:rsidRPr="00FA01F7">
        <w:t xml:space="preserve"> de Repasse nº</w:t>
      </w:r>
      <w:proofErr w:type="gramStart"/>
      <w:r w:rsidR="0099288C" w:rsidRPr="00FA01F7">
        <w:t xml:space="preserve"> </w:t>
      </w:r>
      <w:r w:rsidR="00706BD6" w:rsidRPr="00FA01F7">
        <w:t xml:space="preserve"> </w:t>
      </w:r>
      <w:proofErr w:type="gramEnd"/>
      <w:r w:rsidR="00706BD6" w:rsidRPr="00FA01F7">
        <w:t>781154/2013</w:t>
      </w:r>
      <w:r w:rsidR="00F05DCA" w:rsidRPr="00FA01F7">
        <w:t xml:space="preserve"> MDA/CAIXA </w:t>
      </w:r>
      <w:r w:rsidR="00044D6F" w:rsidRPr="00FA01F7">
        <w:t>no valor de R$</w:t>
      </w:r>
      <w:r w:rsidR="0099288C" w:rsidRPr="00FA01F7">
        <w:t xml:space="preserve"> 490.000,00 (quatrocentos e noventa mil reais)</w:t>
      </w:r>
      <w:r w:rsidRPr="00FA01F7">
        <w:t>.</w:t>
      </w:r>
    </w:p>
    <w:p w:rsidR="00044D6F" w:rsidRPr="00FA01F7" w:rsidRDefault="00885226" w:rsidP="00FA01F7">
      <w:pPr>
        <w:spacing w:before="120" w:line="360" w:lineRule="auto"/>
        <w:jc w:val="both"/>
      </w:pPr>
      <w:r w:rsidRPr="00FA01F7">
        <w:rPr>
          <w:b/>
        </w:rPr>
        <w:t xml:space="preserve">       Art. 3º - </w:t>
      </w:r>
      <w:r w:rsidRPr="00FA01F7">
        <w:t>Esta lei entrará em vigor na data de sua publicação.</w:t>
      </w:r>
    </w:p>
    <w:p w:rsidR="00044D6F" w:rsidRDefault="00044D6F" w:rsidP="00FA01F7">
      <w:pPr>
        <w:spacing w:line="360" w:lineRule="auto"/>
        <w:rPr>
          <w:b/>
        </w:rPr>
      </w:pPr>
    </w:p>
    <w:p w:rsidR="00FA01F7" w:rsidRPr="003E3F3B" w:rsidRDefault="00FA01F7" w:rsidP="00FA01F7">
      <w:pPr>
        <w:ind w:firstLine="1134"/>
        <w:jc w:val="center"/>
      </w:pPr>
      <w:r w:rsidRPr="003E3F3B">
        <w:t xml:space="preserve">Gabinete do Prefeito Municipal, aos </w:t>
      </w:r>
      <w:r>
        <w:t>23</w:t>
      </w:r>
      <w:r w:rsidRPr="003E3F3B">
        <w:t xml:space="preserve"> dias do mês de Agosto de 2013.</w:t>
      </w:r>
    </w:p>
    <w:p w:rsidR="00FA01F7" w:rsidRPr="00FA01F7" w:rsidRDefault="00FA01F7" w:rsidP="00FA01F7">
      <w:pPr>
        <w:spacing w:line="360" w:lineRule="auto"/>
        <w:rPr>
          <w:b/>
        </w:rPr>
      </w:pPr>
    </w:p>
    <w:p w:rsidR="00044D6F" w:rsidRPr="00FA01F7" w:rsidRDefault="00885226" w:rsidP="00FA01F7">
      <w:pPr>
        <w:spacing w:line="360" w:lineRule="auto"/>
        <w:rPr>
          <w:b/>
        </w:rPr>
      </w:pPr>
      <w:r w:rsidRPr="00FA01F7">
        <w:rPr>
          <w:b/>
        </w:rPr>
        <w:t xml:space="preserve"> </w:t>
      </w:r>
    </w:p>
    <w:p w:rsidR="00044D6F" w:rsidRPr="00FA01F7" w:rsidRDefault="00044D6F" w:rsidP="00FA01F7">
      <w:pPr>
        <w:spacing w:line="360" w:lineRule="auto"/>
        <w:jc w:val="center"/>
        <w:rPr>
          <w:b/>
        </w:rPr>
      </w:pPr>
      <w:r w:rsidRPr="00FA01F7">
        <w:rPr>
          <w:b/>
        </w:rPr>
        <w:t>NELSON JOSE GRASSELLI</w:t>
      </w:r>
    </w:p>
    <w:p w:rsidR="00044D6F" w:rsidRPr="00FA01F7" w:rsidRDefault="00044D6F" w:rsidP="00FA01F7">
      <w:pPr>
        <w:spacing w:line="360" w:lineRule="auto"/>
        <w:jc w:val="center"/>
        <w:rPr>
          <w:b/>
        </w:rPr>
      </w:pPr>
      <w:r w:rsidRPr="00FA01F7">
        <w:rPr>
          <w:b/>
        </w:rPr>
        <w:t>Prefeito Municipal</w:t>
      </w:r>
    </w:p>
    <w:p w:rsidR="00E47003" w:rsidRPr="00FA01F7" w:rsidRDefault="00E47003" w:rsidP="00FA01F7">
      <w:pPr>
        <w:spacing w:line="360" w:lineRule="auto"/>
        <w:jc w:val="center"/>
        <w:rPr>
          <w:b/>
        </w:rPr>
      </w:pPr>
    </w:p>
    <w:p w:rsidR="00E47003" w:rsidRPr="00FA01F7" w:rsidRDefault="00E47003" w:rsidP="00FA01F7">
      <w:pPr>
        <w:spacing w:line="360" w:lineRule="auto"/>
        <w:jc w:val="center"/>
      </w:pPr>
    </w:p>
    <w:p w:rsidR="00E47003" w:rsidRPr="00FA01F7" w:rsidRDefault="00FA01F7" w:rsidP="00FA01F7">
      <w:pPr>
        <w:spacing w:line="360" w:lineRule="auto"/>
        <w:rPr>
          <w:b/>
        </w:rPr>
      </w:pPr>
      <w:r w:rsidRPr="00FA01F7">
        <w:rPr>
          <w:b/>
        </w:rPr>
        <w:t>REGISTRE-SE E PUBLIQUE-SE</w:t>
      </w:r>
    </w:p>
    <w:p w:rsidR="00E47003" w:rsidRPr="00FA01F7" w:rsidRDefault="00E47003" w:rsidP="00FA01F7">
      <w:pPr>
        <w:spacing w:line="360" w:lineRule="auto"/>
        <w:rPr>
          <w:b/>
        </w:rPr>
      </w:pPr>
    </w:p>
    <w:p w:rsidR="00E47003" w:rsidRPr="00FA01F7" w:rsidRDefault="00FA01F7" w:rsidP="00FA01F7">
      <w:pPr>
        <w:spacing w:line="360" w:lineRule="auto"/>
        <w:rPr>
          <w:b/>
        </w:rPr>
      </w:pPr>
      <w:r w:rsidRPr="00FA01F7">
        <w:rPr>
          <w:b/>
        </w:rPr>
        <w:t>ROSICLER T</w:t>
      </w:r>
      <w:r>
        <w:rPr>
          <w:b/>
        </w:rPr>
        <w:t>.</w:t>
      </w:r>
      <w:r w:rsidRPr="00FA01F7">
        <w:rPr>
          <w:b/>
        </w:rPr>
        <w:t xml:space="preserve"> DALCHIAVON</w:t>
      </w:r>
    </w:p>
    <w:p w:rsidR="00E47003" w:rsidRPr="00FA01F7" w:rsidRDefault="00E47003" w:rsidP="00FA01F7">
      <w:pPr>
        <w:spacing w:line="360" w:lineRule="auto"/>
        <w:rPr>
          <w:b/>
        </w:rPr>
      </w:pPr>
      <w:r w:rsidRPr="00FA01F7">
        <w:rPr>
          <w:b/>
        </w:rPr>
        <w:t xml:space="preserve">Secretaria </w:t>
      </w:r>
      <w:r w:rsidR="00FA01F7">
        <w:rPr>
          <w:b/>
        </w:rPr>
        <w:t xml:space="preserve">Municipal </w:t>
      </w:r>
      <w:r w:rsidRPr="00FA01F7">
        <w:rPr>
          <w:b/>
        </w:rPr>
        <w:t xml:space="preserve">de </w:t>
      </w:r>
      <w:r w:rsidR="00FA01F7">
        <w:rPr>
          <w:b/>
        </w:rPr>
        <w:t>A</w:t>
      </w:r>
      <w:r w:rsidRPr="00FA01F7">
        <w:rPr>
          <w:b/>
        </w:rPr>
        <w:t>dministração</w:t>
      </w:r>
    </w:p>
    <w:p w:rsidR="00044D6F" w:rsidRPr="00FA01F7" w:rsidRDefault="00FA01F7" w:rsidP="00FA01F7">
      <w:pPr>
        <w:spacing w:line="360" w:lineRule="auto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EF3C485" wp14:editId="28C7072C">
            <wp:simplePos x="0" y="0"/>
            <wp:positionH relativeFrom="column">
              <wp:posOffset>66675</wp:posOffset>
            </wp:positionH>
            <wp:positionV relativeFrom="paragraph">
              <wp:posOffset>139065</wp:posOffset>
            </wp:positionV>
            <wp:extent cx="866775" cy="1000125"/>
            <wp:effectExtent l="0" t="0" r="9525" b="952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43F2" w:rsidRPr="00FA01F7" w:rsidRDefault="00FA01F7" w:rsidP="00FA01F7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26404A79" wp14:editId="0B75BD81">
                <wp:simplePos x="0" y="0"/>
                <wp:positionH relativeFrom="column">
                  <wp:posOffset>-5715</wp:posOffset>
                </wp:positionH>
                <wp:positionV relativeFrom="page">
                  <wp:posOffset>466725</wp:posOffset>
                </wp:positionV>
                <wp:extent cx="4562475" cy="647700"/>
                <wp:effectExtent l="0" t="0" r="9525" b="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01F7" w:rsidRPr="00FA01F7" w:rsidRDefault="00FA01F7" w:rsidP="00FA01F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A01F7">
                              <w:rPr>
                                <w:b/>
                                <w:sz w:val="20"/>
                                <w:szCs w:val="20"/>
                              </w:rPr>
                              <w:t>ESTADO DO RIO GRANDE DO SUL</w:t>
                            </w:r>
                          </w:p>
                          <w:p w:rsidR="00FA01F7" w:rsidRPr="00FA01F7" w:rsidRDefault="00FA01F7" w:rsidP="00FA01F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A01F7">
                              <w:rPr>
                                <w:b/>
                                <w:sz w:val="20"/>
                                <w:szCs w:val="20"/>
                              </w:rPr>
                              <w:t>MUNICÍPIO DE PONTÃO</w:t>
                            </w:r>
                          </w:p>
                          <w:p w:rsidR="00FA01F7" w:rsidRPr="00FA01F7" w:rsidRDefault="00FA01F7" w:rsidP="00FA01F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A01F7">
                              <w:rPr>
                                <w:b/>
                                <w:sz w:val="20"/>
                                <w:szCs w:val="20"/>
                              </w:rPr>
                              <w:t>Av. Júlio de Maílhos, 1613 – Pontão (RS) CEP 99.190-000 – Fone 54-3308-</w:t>
                            </w:r>
                            <w:proofErr w:type="gramStart"/>
                            <w:r w:rsidRPr="00FA01F7">
                              <w:rPr>
                                <w:b/>
                                <w:sz w:val="20"/>
                                <w:szCs w:val="20"/>
                              </w:rPr>
                              <w:t>1900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4" o:spid="_x0000_s1027" type="#_x0000_t202" style="position:absolute;margin-left:-.45pt;margin-top:36.75pt;width:359.2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" filled="f" stroked="f">
                <v:textbox inset=".5mm,1mm,.5mm,1mm">
                  <w:txbxContent>
                    <w:p w:rsidR="00FA01F7" w:rsidRPr="00FA01F7" w:rsidRDefault="00FA01F7" w:rsidP="00FA01F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A01F7">
                        <w:rPr>
                          <w:b/>
                          <w:sz w:val="20"/>
                          <w:szCs w:val="20"/>
                        </w:rPr>
                        <w:t>ESTADO DO RIO GRANDE DO SUL</w:t>
                      </w:r>
                    </w:p>
                    <w:p w:rsidR="00FA01F7" w:rsidRPr="00FA01F7" w:rsidRDefault="00FA01F7" w:rsidP="00FA01F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A01F7">
                        <w:rPr>
                          <w:b/>
                          <w:sz w:val="20"/>
                          <w:szCs w:val="20"/>
                        </w:rPr>
                        <w:t>MUNICÍPIO DE PONTÃO</w:t>
                      </w:r>
                    </w:p>
                    <w:p w:rsidR="00FA01F7" w:rsidRPr="00FA01F7" w:rsidRDefault="00FA01F7" w:rsidP="00FA01F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A01F7">
                        <w:rPr>
                          <w:b/>
                          <w:sz w:val="20"/>
                          <w:szCs w:val="20"/>
                        </w:rPr>
                        <w:t>Av. Júlio de Maílhos, 1613 – Pontão (RS) CEP 99.190-000 – Fone 54-3308-</w:t>
                      </w:r>
                      <w:proofErr w:type="gramStart"/>
                      <w:r w:rsidRPr="00FA01F7">
                        <w:rPr>
                          <w:b/>
                          <w:sz w:val="20"/>
                          <w:szCs w:val="20"/>
                        </w:rPr>
                        <w:t>1900</w:t>
                      </w:r>
                      <w:proofErr w:type="gramEnd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br w:type="textWrapping" w:clear="all"/>
      </w:r>
    </w:p>
    <w:p w:rsidR="00277576" w:rsidRDefault="00277576"/>
    <w:p w:rsidR="00277576" w:rsidRDefault="00277576"/>
    <w:p w:rsidR="00A33E9C" w:rsidRPr="00A33E9C" w:rsidRDefault="00A33E9C" w:rsidP="00FA01F7">
      <w:pPr>
        <w:spacing w:line="360" w:lineRule="auto"/>
        <w:jc w:val="center"/>
        <w:rPr>
          <w:b/>
        </w:rPr>
      </w:pPr>
      <w:r w:rsidRPr="00A33E9C">
        <w:rPr>
          <w:b/>
        </w:rPr>
        <w:t>JUSTIFICATIVA</w:t>
      </w:r>
    </w:p>
    <w:p w:rsidR="00A33E9C" w:rsidRDefault="00A33E9C" w:rsidP="00FA01F7">
      <w:pPr>
        <w:spacing w:line="360" w:lineRule="auto"/>
        <w:jc w:val="center"/>
        <w:rPr>
          <w:b/>
        </w:rPr>
      </w:pPr>
    </w:p>
    <w:p w:rsidR="00A33E9C" w:rsidRDefault="00A33E9C" w:rsidP="00FA01F7">
      <w:pPr>
        <w:spacing w:line="360" w:lineRule="auto"/>
        <w:jc w:val="center"/>
      </w:pPr>
    </w:p>
    <w:p w:rsidR="00A33E9C" w:rsidRDefault="008378F0" w:rsidP="00FA01F7">
      <w:pPr>
        <w:spacing w:line="360" w:lineRule="auto"/>
      </w:pPr>
      <w:r>
        <w:t>Senhor Presidente e Senhores V</w:t>
      </w:r>
      <w:r w:rsidR="00A33E9C">
        <w:t>ereadores</w:t>
      </w:r>
      <w:r>
        <w:t>:</w:t>
      </w:r>
    </w:p>
    <w:p w:rsidR="00A33E9C" w:rsidRDefault="00A33E9C" w:rsidP="00FA01F7">
      <w:pPr>
        <w:spacing w:line="360" w:lineRule="auto"/>
        <w:jc w:val="center"/>
      </w:pPr>
    </w:p>
    <w:p w:rsidR="00277576" w:rsidRDefault="00277576" w:rsidP="00FA01F7">
      <w:pPr>
        <w:spacing w:line="360" w:lineRule="auto"/>
        <w:jc w:val="center"/>
      </w:pPr>
    </w:p>
    <w:p w:rsidR="00A33E9C" w:rsidRDefault="00A33E9C" w:rsidP="00FA01F7">
      <w:pPr>
        <w:spacing w:line="360" w:lineRule="auto"/>
        <w:jc w:val="both"/>
      </w:pPr>
      <w:r>
        <w:t xml:space="preserve">     Estamos enviando o presente Projeto de Lei </w:t>
      </w:r>
      <w:r w:rsidR="00885226">
        <w:t xml:space="preserve">de </w:t>
      </w:r>
      <w:proofErr w:type="spellStart"/>
      <w:r w:rsidR="00885226">
        <w:t>n.°</w:t>
      </w:r>
      <w:proofErr w:type="spellEnd"/>
      <w:r w:rsidR="00277576">
        <w:t xml:space="preserve"> 048</w:t>
      </w:r>
      <w:r w:rsidRPr="00277576">
        <w:t>./2013</w:t>
      </w:r>
      <w:r>
        <w:t>, que visa</w:t>
      </w:r>
      <w:proofErr w:type="gramStart"/>
      <w:r>
        <w:t xml:space="preserve">  </w:t>
      </w:r>
      <w:proofErr w:type="gramEnd"/>
      <w:r>
        <w:t xml:space="preserve">Abrir Crédito Especial, objetivando ajustar o orçamento do presente ano, </w:t>
      </w:r>
      <w:r w:rsidR="008378F0">
        <w:t xml:space="preserve"> para  receber os</w:t>
      </w:r>
      <w:r>
        <w:t xml:space="preserve">  recursos  do Contrato de Repasse  firmado entre  a  Prefeitura Municipal de Pontão e o MDA/CAIXA  nº </w:t>
      </w:r>
      <w:r w:rsidR="00A65EDC">
        <w:t>781154/2013</w:t>
      </w:r>
      <w:r w:rsidR="008378F0">
        <w:t xml:space="preserve">( aquisição de </w:t>
      </w:r>
      <w:proofErr w:type="spellStart"/>
      <w:r w:rsidR="008378F0">
        <w:t>motoniveladora</w:t>
      </w:r>
      <w:proofErr w:type="spellEnd"/>
      <w:r w:rsidR="008378F0">
        <w:t>). Cumpre lembrar que o</w:t>
      </w:r>
      <w:proofErr w:type="gramStart"/>
      <w:r w:rsidR="008378F0">
        <w:t xml:space="preserve">  </w:t>
      </w:r>
      <w:r w:rsidR="00A65EDC">
        <w:t xml:space="preserve"> </w:t>
      </w:r>
      <w:proofErr w:type="gramEnd"/>
      <w:r w:rsidR="00A65EDC">
        <w:t xml:space="preserve">valor </w:t>
      </w:r>
      <w:r w:rsidR="008378F0">
        <w:t xml:space="preserve"> do referido contrato  </w:t>
      </w:r>
      <w:r w:rsidR="00A65EDC">
        <w:t>de R$ 490.000,00</w:t>
      </w:r>
      <w:r w:rsidR="00F26D40">
        <w:t xml:space="preserve"> referente a emenda parlamentar do Deputado</w:t>
      </w:r>
      <w:r w:rsidR="008378F0">
        <w:t xml:space="preserve"> Federal </w:t>
      </w:r>
      <w:r w:rsidR="00F26D40">
        <w:t xml:space="preserve"> </w:t>
      </w:r>
      <w:proofErr w:type="spellStart"/>
      <w:r w:rsidR="00F26D40">
        <w:t>Marcon</w:t>
      </w:r>
      <w:proofErr w:type="spellEnd"/>
      <w:r w:rsidR="008378F0">
        <w:t xml:space="preserve"> só foi garantido perante ação judicial, pois já havia sido   disponibilizado </w:t>
      </w:r>
      <w:r w:rsidR="00F26D40">
        <w:t xml:space="preserve"> no mês de dezembro do ano de 2012 cujo na época não foi </w:t>
      </w:r>
      <w:r w:rsidR="008378F0">
        <w:t xml:space="preserve">possível </w:t>
      </w:r>
      <w:r w:rsidR="00F26D40">
        <w:t>contratar  pois o município encontrava-se inadimplente perante a União .</w:t>
      </w:r>
    </w:p>
    <w:p w:rsidR="00A33E9C" w:rsidRDefault="007965CA" w:rsidP="00FA01F7">
      <w:pPr>
        <w:spacing w:line="360" w:lineRule="auto"/>
        <w:jc w:val="both"/>
      </w:pPr>
      <w:r>
        <w:t xml:space="preserve">        </w:t>
      </w:r>
      <w:r w:rsidR="00A33E9C">
        <w:t>Solicitamos ainda que o referido projeto seja apreciado em regime de urgência urgentíssima, para que possamos dar andamento a</w:t>
      </w:r>
      <w:r>
        <w:t xml:space="preserve"> aquisição</w:t>
      </w:r>
      <w:r w:rsidR="00A33E9C">
        <w:t xml:space="preserve"> do referido </w:t>
      </w:r>
      <w:r w:rsidR="00DA2CF4">
        <w:t>equipamento</w:t>
      </w:r>
      <w:r w:rsidR="00A33E9C">
        <w:t xml:space="preserve">, que tem </w:t>
      </w:r>
      <w:r>
        <w:t>prazo</w:t>
      </w:r>
      <w:r w:rsidR="00DA2CF4">
        <w:t xml:space="preserve"> de 15 dias</w:t>
      </w:r>
      <w:r>
        <w:t xml:space="preserve"> para ser licitado para a devida lib</w:t>
      </w:r>
      <w:r w:rsidR="008378F0">
        <w:t>eração do recurso do Ministério, conforme documentação em anexo.</w:t>
      </w:r>
    </w:p>
    <w:p w:rsidR="00A33E9C" w:rsidRDefault="00A33E9C" w:rsidP="00FA01F7">
      <w:pPr>
        <w:spacing w:line="360" w:lineRule="auto"/>
        <w:jc w:val="both"/>
      </w:pPr>
    </w:p>
    <w:p w:rsidR="00A33E9C" w:rsidRDefault="00A33E9C" w:rsidP="00FA01F7">
      <w:pPr>
        <w:spacing w:line="360" w:lineRule="auto"/>
        <w:jc w:val="center"/>
      </w:pPr>
    </w:p>
    <w:p w:rsidR="00A33E9C" w:rsidRDefault="00A33E9C" w:rsidP="00FA01F7">
      <w:pPr>
        <w:spacing w:line="360" w:lineRule="auto"/>
        <w:ind w:firstLine="708"/>
      </w:pPr>
      <w:bookmarkStart w:id="0" w:name="_GoBack"/>
      <w:bookmarkEnd w:id="0"/>
      <w:r>
        <w:t>Atenciosamente,</w:t>
      </w:r>
    </w:p>
    <w:p w:rsidR="00A33E9C" w:rsidRDefault="00A33E9C" w:rsidP="00FA01F7">
      <w:pPr>
        <w:spacing w:line="360" w:lineRule="auto"/>
        <w:jc w:val="center"/>
      </w:pPr>
    </w:p>
    <w:p w:rsidR="00A33E9C" w:rsidRDefault="00A33E9C" w:rsidP="00FA01F7">
      <w:pPr>
        <w:spacing w:line="360" w:lineRule="auto"/>
        <w:jc w:val="center"/>
      </w:pPr>
    </w:p>
    <w:p w:rsidR="00A33E9C" w:rsidRDefault="00A33E9C" w:rsidP="00FA01F7">
      <w:pPr>
        <w:spacing w:line="360" w:lineRule="auto"/>
        <w:jc w:val="center"/>
      </w:pPr>
    </w:p>
    <w:p w:rsidR="00A33E9C" w:rsidRPr="00277576" w:rsidRDefault="00A33E9C" w:rsidP="00FA01F7">
      <w:pPr>
        <w:spacing w:line="360" w:lineRule="auto"/>
        <w:jc w:val="center"/>
        <w:rPr>
          <w:b/>
        </w:rPr>
      </w:pPr>
      <w:r w:rsidRPr="00277576">
        <w:rPr>
          <w:b/>
        </w:rPr>
        <w:t>NELSON JOSE GRASSELLI</w:t>
      </w:r>
    </w:p>
    <w:p w:rsidR="00A33E9C" w:rsidRPr="00277576" w:rsidRDefault="00A33E9C" w:rsidP="00FA01F7">
      <w:pPr>
        <w:spacing w:line="360" w:lineRule="auto"/>
        <w:jc w:val="center"/>
        <w:rPr>
          <w:b/>
        </w:rPr>
      </w:pPr>
      <w:r w:rsidRPr="00277576">
        <w:rPr>
          <w:b/>
        </w:rPr>
        <w:t>Prefeito Municipal</w:t>
      </w:r>
    </w:p>
    <w:p w:rsidR="00A33E9C" w:rsidRDefault="00A33E9C" w:rsidP="00FA01F7">
      <w:pPr>
        <w:spacing w:line="360" w:lineRule="auto"/>
        <w:jc w:val="center"/>
      </w:pPr>
    </w:p>
    <w:p w:rsidR="00A33E9C" w:rsidRDefault="00A33E9C" w:rsidP="00FA01F7">
      <w:pPr>
        <w:spacing w:line="360" w:lineRule="auto"/>
        <w:jc w:val="center"/>
      </w:pPr>
    </w:p>
    <w:p w:rsidR="00A33E9C" w:rsidRDefault="00A33E9C" w:rsidP="00FA01F7">
      <w:pPr>
        <w:spacing w:line="360" w:lineRule="auto"/>
      </w:pPr>
    </w:p>
    <w:p w:rsidR="00A33E9C" w:rsidRDefault="00A33E9C" w:rsidP="00FA01F7">
      <w:pPr>
        <w:spacing w:line="360" w:lineRule="auto"/>
      </w:pPr>
    </w:p>
    <w:sectPr w:rsidR="00A33E9C" w:rsidSect="00FA01F7">
      <w:pgSz w:w="11906" w:h="16838" w:code="9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6F"/>
    <w:rsid w:val="00044D6F"/>
    <w:rsid w:val="001C354F"/>
    <w:rsid w:val="00270406"/>
    <w:rsid w:val="00277576"/>
    <w:rsid w:val="004003CE"/>
    <w:rsid w:val="004A025A"/>
    <w:rsid w:val="00554FEF"/>
    <w:rsid w:val="005C304A"/>
    <w:rsid w:val="00627188"/>
    <w:rsid w:val="00706BD6"/>
    <w:rsid w:val="00713430"/>
    <w:rsid w:val="00787CDD"/>
    <w:rsid w:val="007965CA"/>
    <w:rsid w:val="008378F0"/>
    <w:rsid w:val="008565C0"/>
    <w:rsid w:val="00873CE5"/>
    <w:rsid w:val="00885226"/>
    <w:rsid w:val="0099288C"/>
    <w:rsid w:val="00A33E9C"/>
    <w:rsid w:val="00A65EDC"/>
    <w:rsid w:val="00A86EB0"/>
    <w:rsid w:val="00A93F7A"/>
    <w:rsid w:val="00AF0828"/>
    <w:rsid w:val="00B518F2"/>
    <w:rsid w:val="00B57574"/>
    <w:rsid w:val="00BA2C8C"/>
    <w:rsid w:val="00C859EE"/>
    <w:rsid w:val="00CB29C2"/>
    <w:rsid w:val="00CF0935"/>
    <w:rsid w:val="00D25C92"/>
    <w:rsid w:val="00DA2CF4"/>
    <w:rsid w:val="00E2506B"/>
    <w:rsid w:val="00E47003"/>
    <w:rsid w:val="00E7765E"/>
    <w:rsid w:val="00EC123F"/>
    <w:rsid w:val="00F05DCA"/>
    <w:rsid w:val="00F26D40"/>
    <w:rsid w:val="00FA01F7"/>
    <w:rsid w:val="00FC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D6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44D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44D6F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rsid w:val="00044D6F"/>
    <w:pPr>
      <w:ind w:firstLine="708"/>
    </w:pPr>
  </w:style>
  <w:style w:type="character" w:customStyle="1" w:styleId="RecuodecorpodetextoChar">
    <w:name w:val="Recuo de corpo de texto Char"/>
    <w:basedOn w:val="Fontepargpadro"/>
    <w:link w:val="Recuodecorpodetexto"/>
    <w:rsid w:val="00044D6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01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01F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D6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44D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44D6F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rsid w:val="00044D6F"/>
    <w:pPr>
      <w:ind w:firstLine="708"/>
    </w:pPr>
  </w:style>
  <w:style w:type="character" w:customStyle="1" w:styleId="RecuodecorpodetextoChar">
    <w:name w:val="Recuo de corpo de texto Char"/>
    <w:basedOn w:val="Fontepargpadro"/>
    <w:link w:val="Recuodecorpodetexto"/>
    <w:rsid w:val="00044D6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01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01F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2013-08-02T17:43:00Z</cp:lastPrinted>
  <dcterms:created xsi:type="dcterms:W3CDTF">2013-08-23T17:46:00Z</dcterms:created>
  <dcterms:modified xsi:type="dcterms:W3CDTF">2015-09-01T18:10:00Z</dcterms:modified>
</cp:coreProperties>
</file>