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598" w:rsidRDefault="00A02668">
      <w:r>
        <w:rPr>
          <w:noProof/>
          <w:lang w:eastAsia="pt-BR"/>
        </w:rPr>
        <w:drawing>
          <wp:inline distT="0" distB="0" distL="0" distR="0">
            <wp:extent cx="5343525" cy="8801100"/>
            <wp:effectExtent l="19050" t="0" r="9525" b="0"/>
            <wp:docPr id="3" name="Imagem 3" descr="F:\lei nº 835.2013-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ei nº 835.2013-b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28582" cy="9105900"/>
            <wp:effectExtent l="19050" t="0" r="0" b="0"/>
            <wp:docPr id="2" name="Imagem 2" descr="F:\LEI 835.2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EI 835.20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6" cy="911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57497" cy="9153525"/>
            <wp:effectExtent l="19050" t="0" r="5103" b="0"/>
            <wp:docPr id="1" name="Imagem 1" descr="F:\LEI Nº 835.2013-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I Nº 835.2013-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97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598" w:rsidSect="00F85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2668"/>
    <w:rsid w:val="00A02668"/>
    <w:rsid w:val="00F85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5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2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Municipal de Pontão</dc:creator>
  <cp:keywords/>
  <dc:description/>
  <cp:lastModifiedBy>Prefeitura Municipal de Pontão</cp:lastModifiedBy>
  <cp:revision>2</cp:revision>
  <dcterms:created xsi:type="dcterms:W3CDTF">2013-04-05T18:32:00Z</dcterms:created>
  <dcterms:modified xsi:type="dcterms:W3CDTF">2013-04-05T18:33:00Z</dcterms:modified>
</cp:coreProperties>
</file>